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6807F4" w14:textId="77777777" w:rsidR="0021779C" w:rsidRDefault="0021779C" w:rsidP="0021779C">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21779C">
        <w:rPr>
          <w:rFonts w:ascii="Lexend Light" w:eastAsia="Times New Roman" w:hAnsi="Lexend Light" w:cs="Segoe UI"/>
          <w:b/>
          <w:bCs/>
          <w:kern w:val="36"/>
          <w:sz w:val="44"/>
          <w:szCs w:val="44"/>
          <w:lang w:eastAsia="en-GB"/>
          <w14:ligatures w14:val="none"/>
        </w:rPr>
        <w:t>Lawrence View Primary and Nursery School</w:t>
      </w:r>
    </w:p>
    <w:p w14:paraId="2E80EB06" w14:textId="7C8953E9" w:rsidR="0021779C" w:rsidRPr="0021779C" w:rsidRDefault="0021779C" w:rsidP="0021779C">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Pr>
          <w:rFonts w:ascii="Lexend Light" w:eastAsia="Times New Roman" w:hAnsi="Lexend Light" w:cs="Segoe UI"/>
          <w:b/>
          <w:bCs/>
          <w:noProof/>
          <w:kern w:val="36"/>
          <w:sz w:val="44"/>
          <w:szCs w:val="44"/>
          <w:lang w:eastAsia="en-GB"/>
        </w:rPr>
        <w:drawing>
          <wp:inline distT="0" distB="0" distL="0" distR="0" wp14:anchorId="3B65155E" wp14:editId="6181A88B">
            <wp:extent cx="2006600" cy="2006600"/>
            <wp:effectExtent l="0" t="0" r="0" b="0"/>
            <wp:docPr id="2017353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35380" name="Picture 201735380"/>
                    <pic:cNvPicPr/>
                  </pic:nvPicPr>
                  <pic:blipFill>
                    <a:blip r:embed="rId5" cstate="print">
                      <a:extLst>
                        <a:ext uri="{28A0092B-C50C-407E-A947-70E740481C1C}">
                          <a14:useLocalDpi xmlns:a14="http://schemas.microsoft.com/office/drawing/2010/main" val="0"/>
                        </a:ext>
                      </a:extLst>
                    </a:blip>
                    <a:stretch>
                      <a:fillRect/>
                    </a:stretch>
                  </pic:blipFill>
                  <pic:spPr>
                    <a:xfrm>
                      <a:off x="0" y="0"/>
                      <a:ext cx="2006664" cy="2006664"/>
                    </a:xfrm>
                    <a:prstGeom prst="rect">
                      <a:avLst/>
                    </a:prstGeom>
                  </pic:spPr>
                </pic:pic>
              </a:graphicData>
            </a:graphic>
          </wp:inline>
        </w:drawing>
      </w:r>
    </w:p>
    <w:p w14:paraId="4A1CEFB3" w14:textId="2506A99F" w:rsidR="0021779C" w:rsidRDefault="0021779C" w:rsidP="0021779C">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21779C">
        <w:rPr>
          <w:rFonts w:ascii="Lexend Light" w:eastAsia="Times New Roman" w:hAnsi="Lexend Light" w:cs="Segoe UI"/>
          <w:b/>
          <w:bCs/>
          <w:kern w:val="36"/>
          <w:sz w:val="44"/>
          <w:szCs w:val="44"/>
          <w:lang w:eastAsia="en-GB"/>
          <w14:ligatures w14:val="none"/>
        </w:rPr>
        <w:t>Special Educational Needs and Disability Policy</w:t>
      </w:r>
    </w:p>
    <w:p w14:paraId="54E9D63B" w14:textId="77777777" w:rsidR="00553D5E" w:rsidRDefault="00553D5E" w:rsidP="0021779C">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4020"/>
        <w:gridCol w:w="6240"/>
      </w:tblGrid>
      <w:tr w:rsidR="00553D5E" w:rsidRPr="00553D5E" w14:paraId="2B304AC6" w14:textId="77777777" w:rsidTr="00553D5E">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53A265F" w14:textId="77777777"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Role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2DEDF7B" w14:textId="77777777"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Name</w:t>
            </w:r>
          </w:p>
        </w:tc>
      </w:tr>
      <w:tr w:rsidR="00553D5E" w:rsidRPr="00553D5E" w14:paraId="4F964344" w14:textId="77777777" w:rsidTr="00553D5E">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6B166A4" w14:textId="77777777"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Headteacher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BBA42E" w14:textId="1EEBE219"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Pr>
                <w:rFonts w:ascii="Lexend Light" w:eastAsia="Times New Roman" w:hAnsi="Lexend Light" w:cs="Segoe UI"/>
                <w:b/>
                <w:bCs/>
                <w:kern w:val="36"/>
                <w:sz w:val="44"/>
                <w:szCs w:val="44"/>
                <w:lang w:eastAsia="en-GB"/>
                <w14:ligatures w14:val="none"/>
              </w:rPr>
              <w:t>Emma McGrenaghan</w:t>
            </w:r>
          </w:p>
        </w:tc>
      </w:tr>
      <w:tr w:rsidR="00553D5E" w:rsidRPr="00553D5E" w14:paraId="5A0216FD" w14:textId="77777777" w:rsidTr="00553D5E">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29F5747" w14:textId="77777777"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SENDCo</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5E414E3" w14:textId="2977E3E4"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Pr>
                <w:rFonts w:ascii="Lexend Light" w:eastAsia="Times New Roman" w:hAnsi="Lexend Light" w:cs="Segoe UI"/>
                <w:b/>
                <w:bCs/>
                <w:kern w:val="36"/>
                <w:sz w:val="44"/>
                <w:szCs w:val="44"/>
                <w:lang w:eastAsia="en-GB"/>
                <w14:ligatures w14:val="none"/>
              </w:rPr>
              <w:t>Emma Stevenson</w:t>
            </w:r>
          </w:p>
        </w:tc>
      </w:tr>
      <w:tr w:rsidR="00553D5E" w:rsidRPr="00553D5E" w14:paraId="3F4B8882" w14:textId="77777777" w:rsidTr="00553D5E">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1D38CF8A" w14:textId="77777777"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SEND Governor</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7E9CA1" w14:textId="49446916"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Pr>
                <w:rFonts w:ascii="Lexend Light" w:eastAsia="Times New Roman" w:hAnsi="Lexend Light" w:cs="Segoe UI"/>
                <w:b/>
                <w:bCs/>
                <w:kern w:val="36"/>
                <w:sz w:val="44"/>
                <w:szCs w:val="44"/>
                <w:lang w:eastAsia="en-GB"/>
                <w14:ligatures w14:val="none"/>
              </w:rPr>
              <w:t>Zoe Battison</w:t>
            </w:r>
          </w:p>
        </w:tc>
      </w:tr>
      <w:tr w:rsidR="00553D5E" w:rsidRPr="00553D5E" w14:paraId="13306A8B" w14:textId="77777777" w:rsidTr="00553D5E">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FC0A9A9" w14:textId="77777777"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Chair of Governors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D398858" w14:textId="2248EEFC"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Pr>
                <w:rFonts w:ascii="Lexend Light" w:eastAsia="Times New Roman" w:hAnsi="Lexend Light" w:cs="Segoe UI"/>
                <w:b/>
                <w:bCs/>
                <w:kern w:val="36"/>
                <w:sz w:val="44"/>
                <w:szCs w:val="44"/>
                <w:lang w:eastAsia="en-GB"/>
                <w14:ligatures w14:val="none"/>
              </w:rPr>
              <w:t>Dave Hill</w:t>
            </w:r>
          </w:p>
        </w:tc>
      </w:tr>
      <w:tr w:rsidR="00553D5E" w:rsidRPr="00553D5E" w14:paraId="50BBC8F9" w14:textId="77777777" w:rsidTr="00553D5E">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374106A" w14:textId="77777777"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Local Authority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6A69C01" w14:textId="15318CA1" w:rsidR="00553D5E" w:rsidRPr="00553D5E" w:rsidRDefault="00553D5E" w:rsidP="00553D5E">
            <w:pPr>
              <w:spacing w:before="100" w:beforeAutospacing="1" w:after="100" w:afterAutospacing="1" w:line="300" w:lineRule="atLeast"/>
              <w:outlineLvl w:val="0"/>
              <w:rPr>
                <w:rFonts w:ascii="Lexend Light" w:eastAsia="Times New Roman" w:hAnsi="Lexend Light" w:cs="Segoe UI"/>
                <w:b/>
                <w:bCs/>
                <w:kern w:val="36"/>
                <w:sz w:val="40"/>
                <w:szCs w:val="40"/>
                <w:lang w:eastAsia="en-GB"/>
                <w14:ligatures w14:val="none"/>
              </w:rPr>
            </w:pPr>
            <w:r w:rsidRPr="00553D5E">
              <w:rPr>
                <w:rFonts w:ascii="Lexend Light" w:eastAsia="Times New Roman" w:hAnsi="Lexend Light" w:cs="Segoe UI"/>
                <w:b/>
                <w:bCs/>
                <w:kern w:val="36"/>
                <w:sz w:val="40"/>
                <w:szCs w:val="40"/>
                <w:lang w:eastAsia="en-GB"/>
                <w14:ligatures w14:val="none"/>
              </w:rPr>
              <w:t>Nottinghamshire County Council</w:t>
            </w:r>
          </w:p>
        </w:tc>
      </w:tr>
      <w:tr w:rsidR="00553D5E" w:rsidRPr="00553D5E" w14:paraId="59B4867A" w14:textId="77777777" w:rsidTr="00553D5E">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F19E6E7" w14:textId="77777777"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Date Approved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FBBFBB8" w14:textId="77777777"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July 2026</w:t>
            </w:r>
          </w:p>
        </w:tc>
      </w:tr>
      <w:tr w:rsidR="00553D5E" w:rsidRPr="00553D5E" w14:paraId="103554CA" w14:textId="77777777" w:rsidTr="00553D5E">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97DED8" w14:textId="77777777"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Review Date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64CED38" w14:textId="77777777"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July 2027</w:t>
            </w:r>
          </w:p>
        </w:tc>
      </w:tr>
      <w:tr w:rsidR="00553D5E" w:rsidRPr="00553D5E" w14:paraId="7987A107" w14:textId="77777777" w:rsidTr="00553D5E">
        <w:trPr>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9027BE2" w14:textId="77777777"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Next Review Due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F577747" w14:textId="57CFF736" w:rsidR="00553D5E" w:rsidRPr="00553D5E" w:rsidRDefault="00553D5E" w:rsidP="00553D5E">
            <w:pPr>
              <w:spacing w:before="100" w:beforeAutospacing="1" w:after="100" w:afterAutospacing="1" w:line="300" w:lineRule="atLeast"/>
              <w:jc w:val="center"/>
              <w:outlineLvl w:val="0"/>
              <w:rPr>
                <w:rFonts w:ascii="Lexend Light" w:eastAsia="Times New Roman" w:hAnsi="Lexend Light" w:cs="Segoe UI"/>
                <w:b/>
                <w:bCs/>
                <w:kern w:val="36"/>
                <w:sz w:val="44"/>
                <w:szCs w:val="44"/>
                <w:lang w:eastAsia="en-GB"/>
                <w14:ligatures w14:val="none"/>
              </w:rPr>
            </w:pPr>
            <w:r w:rsidRPr="00553D5E">
              <w:rPr>
                <w:rFonts w:ascii="Lexend Light" w:eastAsia="Times New Roman" w:hAnsi="Lexend Light" w:cs="Segoe UI"/>
                <w:b/>
                <w:bCs/>
                <w:kern w:val="36"/>
                <w:sz w:val="44"/>
                <w:szCs w:val="44"/>
                <w:lang w:eastAsia="en-GB"/>
                <w14:ligatures w14:val="none"/>
              </w:rPr>
              <w:t>July 202</w:t>
            </w:r>
            <w:r>
              <w:rPr>
                <w:rFonts w:ascii="Lexend Light" w:eastAsia="Times New Roman" w:hAnsi="Lexend Light" w:cs="Segoe UI"/>
                <w:b/>
                <w:bCs/>
                <w:kern w:val="36"/>
                <w:sz w:val="44"/>
                <w:szCs w:val="44"/>
                <w:lang w:eastAsia="en-GB"/>
                <w14:ligatures w14:val="none"/>
              </w:rPr>
              <w:t>8</w:t>
            </w:r>
          </w:p>
        </w:tc>
      </w:tr>
    </w:tbl>
    <w:p w14:paraId="1BD09EC9" w14:textId="77777777" w:rsidR="00553D5E" w:rsidRPr="00553D5E" w:rsidRDefault="00553D5E" w:rsidP="00553D5E">
      <w:pPr>
        <w:spacing w:after="0" w:line="300" w:lineRule="atLeast"/>
        <w:outlineLvl w:val="0"/>
        <w:rPr>
          <w:rFonts w:ascii="Lexend Light" w:eastAsia="Times New Roman" w:hAnsi="Lexend Light" w:cs="Segoe UI"/>
          <w:b/>
          <w:bCs/>
          <w:kern w:val="36"/>
          <w:sz w:val="4"/>
          <w:szCs w:val="4"/>
          <w:lang w:eastAsia="en-GB"/>
          <w14:ligatures w14:val="none"/>
        </w:rPr>
      </w:pPr>
    </w:p>
    <w:p w14:paraId="5CFD4FB2" w14:textId="2E4FE550" w:rsidR="0021779C" w:rsidRPr="0021779C" w:rsidRDefault="0021779C" w:rsidP="0021779C">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21779C">
        <w:rPr>
          <w:rFonts w:ascii="Lexend Light" w:eastAsia="Times New Roman" w:hAnsi="Lexend Light" w:cs="Segoe UI"/>
          <w:b/>
          <w:bCs/>
          <w:kern w:val="36"/>
          <w:sz w:val="20"/>
          <w:szCs w:val="20"/>
          <w:lang w:eastAsia="en-GB"/>
          <w14:ligatures w14:val="none"/>
        </w:rPr>
        <w:t>1. Introduction</w:t>
      </w:r>
    </w:p>
    <w:p w14:paraId="7CE7408B"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 xml:space="preserve">This policy outlines the arrangements for identifying, assessing and supporting pupils with Special Educational Needs and Disabilities (SEND) at </w:t>
      </w:r>
      <w:r w:rsidRPr="0021779C">
        <w:rPr>
          <w:rFonts w:ascii="Lexend Light" w:eastAsia="Times New Roman" w:hAnsi="Lexend Light" w:cs="Segoe UI"/>
          <w:b/>
          <w:bCs/>
          <w:kern w:val="0"/>
          <w:sz w:val="20"/>
          <w:szCs w:val="20"/>
          <w:lang w:eastAsia="en-GB"/>
          <w14:ligatures w14:val="none"/>
        </w:rPr>
        <w:t>Lawrence View Primary and Nursery School</w:t>
      </w:r>
      <w:r w:rsidRPr="0021779C">
        <w:rPr>
          <w:rFonts w:ascii="Lexend Light" w:eastAsia="Times New Roman" w:hAnsi="Lexend Light" w:cs="Segoe UI"/>
          <w:kern w:val="0"/>
          <w:sz w:val="20"/>
          <w:szCs w:val="20"/>
          <w:lang w:eastAsia="en-GB"/>
          <w14:ligatures w14:val="none"/>
        </w:rPr>
        <w:t>.</w:t>
      </w:r>
    </w:p>
    <w:p w14:paraId="4EA40F61"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We are committed to providing an inclusive learning environment where every child is valued, respected and supported to achieve their full potential. We recognise that every teacher is a teacher of pupils with SEND and that high-quality teaching is the foundation of successful inclusion.</w:t>
      </w:r>
    </w:p>
    <w:p w14:paraId="06EED1E3" w14:textId="77777777" w:rsid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lastRenderedPageBreak/>
        <w:t>The school is committed to ensuring pupils with SEND access a broad, balanced and ambitious curriculum alongside their peers and are enabled to participate fully in the life of the school.</w:t>
      </w:r>
    </w:p>
    <w:p w14:paraId="17923720" w14:textId="7FA3D6C3" w:rsidR="0040217C" w:rsidRDefault="0040217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A pupil has SEND if they have a learning difficulty or disability that calls for special educational provision to be made for them under the Children and Families Act 2014.</w:t>
      </w:r>
    </w:p>
    <w:p w14:paraId="13196862" w14:textId="110792A7" w:rsidR="0040217C" w:rsidRDefault="0040217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 xml:space="preserve">A child or young person has Special Educational Needs and Disabilities (SEND) if they have a learning difficulty or disability which calls for special educational provision to be made for them. A pupil has a learning difficulty or disability if they have significantly greater difficulty in learning than </w:t>
      </w:r>
      <w:proofErr w:type="gramStart"/>
      <w:r w:rsidRPr="0040217C">
        <w:rPr>
          <w:rFonts w:ascii="Lexend Light" w:eastAsia="Times New Roman" w:hAnsi="Lexend Light" w:cs="Segoe UI"/>
          <w:kern w:val="0"/>
          <w:sz w:val="20"/>
          <w:szCs w:val="20"/>
          <w:lang w:eastAsia="en-GB"/>
          <w14:ligatures w14:val="none"/>
        </w:rPr>
        <w:t>the majority of</w:t>
      </w:r>
      <w:proofErr w:type="gramEnd"/>
      <w:r w:rsidRPr="0040217C">
        <w:rPr>
          <w:rFonts w:ascii="Lexend Light" w:eastAsia="Times New Roman" w:hAnsi="Lexend Light" w:cs="Segoe UI"/>
          <w:kern w:val="0"/>
          <w:sz w:val="20"/>
          <w:szCs w:val="20"/>
          <w:lang w:eastAsia="en-GB"/>
          <w14:ligatures w14:val="none"/>
        </w:rPr>
        <w:t xml:space="preserve"> others of the same age, or they have a disability which prevents or hinders them from making use of educational facilities generally provided for pupils of the same age in mainstream schools. Special educational provision is educational or training provision that is additional to, or different from, that made generally available for other children and young people of the same age.</w:t>
      </w:r>
    </w:p>
    <w:p w14:paraId="03C00E21" w14:textId="77777777" w:rsidR="0040217C" w:rsidRPr="0040217C" w:rsidRDefault="0040217C" w:rsidP="0040217C">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0217C">
        <w:rPr>
          <w:rFonts w:ascii="Lexend Light" w:eastAsia="Times New Roman" w:hAnsi="Lexend Light" w:cs="Segoe UI"/>
          <w:b/>
          <w:bCs/>
          <w:kern w:val="0"/>
          <w:sz w:val="20"/>
          <w:szCs w:val="20"/>
          <w:lang w:eastAsia="en-GB"/>
          <w14:ligatures w14:val="none"/>
        </w:rPr>
        <w:t>Areas of Special Educational Need</w:t>
      </w:r>
    </w:p>
    <w:p w14:paraId="79EAC880"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The SEND Code of Practice identifies four broad areas of need. These areas are not intended to fit pupils into a particular category, but rather to help schools identify and plan appropriate provision.</w:t>
      </w:r>
    </w:p>
    <w:p w14:paraId="3F1ABF66" w14:textId="77777777" w:rsidR="0040217C" w:rsidRPr="0040217C" w:rsidRDefault="0040217C" w:rsidP="0040217C">
      <w:pPr>
        <w:spacing w:before="100" w:beforeAutospacing="1" w:after="100" w:afterAutospacing="1" w:line="300" w:lineRule="atLeast"/>
        <w:outlineLvl w:val="2"/>
        <w:rPr>
          <w:rFonts w:ascii="Lexend Light" w:eastAsia="Times New Roman" w:hAnsi="Lexend Light" w:cs="Segoe UI"/>
          <w:b/>
          <w:bCs/>
          <w:kern w:val="0"/>
          <w:sz w:val="20"/>
          <w:szCs w:val="20"/>
          <w:lang w:eastAsia="en-GB"/>
          <w14:ligatures w14:val="none"/>
        </w:rPr>
      </w:pPr>
      <w:r w:rsidRPr="0040217C">
        <w:rPr>
          <w:rFonts w:ascii="Lexend Light" w:eastAsia="Times New Roman" w:hAnsi="Lexend Light" w:cs="Segoe UI"/>
          <w:b/>
          <w:bCs/>
          <w:kern w:val="0"/>
          <w:sz w:val="20"/>
          <w:szCs w:val="20"/>
          <w:lang w:eastAsia="en-GB"/>
          <w14:ligatures w14:val="none"/>
        </w:rPr>
        <w:t>Communication and Interaction</w:t>
      </w:r>
    </w:p>
    <w:p w14:paraId="002D9149"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Children and young people with speech, language and communication needs may have difficulties expressing themselves, understanding language or interacting with others. This category includes pupils with Autism Spectrum Condition (ASC).</w:t>
      </w:r>
    </w:p>
    <w:p w14:paraId="6F2B6034" w14:textId="77777777" w:rsidR="0040217C" w:rsidRPr="0040217C" w:rsidRDefault="0040217C" w:rsidP="0040217C">
      <w:pPr>
        <w:spacing w:before="100" w:beforeAutospacing="1" w:after="100" w:afterAutospacing="1" w:line="300" w:lineRule="atLeast"/>
        <w:outlineLvl w:val="2"/>
        <w:rPr>
          <w:rFonts w:ascii="Lexend Light" w:eastAsia="Times New Roman" w:hAnsi="Lexend Light" w:cs="Segoe UI"/>
          <w:b/>
          <w:bCs/>
          <w:kern w:val="0"/>
          <w:sz w:val="20"/>
          <w:szCs w:val="20"/>
          <w:lang w:eastAsia="en-GB"/>
          <w14:ligatures w14:val="none"/>
        </w:rPr>
      </w:pPr>
      <w:r w:rsidRPr="0040217C">
        <w:rPr>
          <w:rFonts w:ascii="Lexend Light" w:eastAsia="Times New Roman" w:hAnsi="Lexend Light" w:cs="Segoe UI"/>
          <w:b/>
          <w:bCs/>
          <w:kern w:val="0"/>
          <w:sz w:val="20"/>
          <w:szCs w:val="20"/>
          <w:lang w:eastAsia="en-GB"/>
          <w14:ligatures w14:val="none"/>
        </w:rPr>
        <w:t>Cognition and Learning</w:t>
      </w:r>
    </w:p>
    <w:p w14:paraId="6E169E0E"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Pupils may learn at a slower pace than their peers and may experience difficulties acquiring literacy, numeracy or other learning skills. This includes specific learning difficulties such as dyslexia, dyscalculia and dyspraxia.</w:t>
      </w:r>
    </w:p>
    <w:p w14:paraId="74BA6E5A" w14:textId="77777777" w:rsidR="0040217C" w:rsidRPr="0040217C" w:rsidRDefault="0040217C" w:rsidP="0040217C">
      <w:pPr>
        <w:spacing w:before="100" w:beforeAutospacing="1" w:after="100" w:afterAutospacing="1" w:line="300" w:lineRule="atLeast"/>
        <w:outlineLvl w:val="2"/>
        <w:rPr>
          <w:rFonts w:ascii="Lexend Light" w:eastAsia="Times New Roman" w:hAnsi="Lexend Light" w:cs="Segoe UI"/>
          <w:b/>
          <w:bCs/>
          <w:kern w:val="0"/>
          <w:sz w:val="20"/>
          <w:szCs w:val="20"/>
          <w:lang w:eastAsia="en-GB"/>
          <w14:ligatures w14:val="none"/>
        </w:rPr>
      </w:pPr>
      <w:r w:rsidRPr="0040217C">
        <w:rPr>
          <w:rFonts w:ascii="Lexend Light" w:eastAsia="Times New Roman" w:hAnsi="Lexend Light" w:cs="Segoe UI"/>
          <w:b/>
          <w:bCs/>
          <w:kern w:val="0"/>
          <w:sz w:val="20"/>
          <w:szCs w:val="20"/>
          <w:lang w:eastAsia="en-GB"/>
          <w14:ligatures w14:val="none"/>
        </w:rPr>
        <w:t>Social, Emotional and Mental Health</w:t>
      </w:r>
    </w:p>
    <w:p w14:paraId="2F2868DC"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Pupils may experience difficulties with emotional regulation, relationships, anxiety, low self-esteem, attachment needs or mental health difficulties that impact upon their learning and participation in school life.</w:t>
      </w:r>
    </w:p>
    <w:p w14:paraId="3C4B84A2" w14:textId="77777777" w:rsidR="0040217C" w:rsidRPr="0040217C" w:rsidRDefault="0040217C" w:rsidP="0040217C">
      <w:pPr>
        <w:spacing w:before="100" w:beforeAutospacing="1" w:after="100" w:afterAutospacing="1" w:line="300" w:lineRule="atLeast"/>
        <w:outlineLvl w:val="2"/>
        <w:rPr>
          <w:rFonts w:ascii="Lexend Light" w:eastAsia="Times New Roman" w:hAnsi="Lexend Light" w:cs="Segoe UI"/>
          <w:b/>
          <w:bCs/>
          <w:kern w:val="0"/>
          <w:sz w:val="20"/>
          <w:szCs w:val="20"/>
          <w:lang w:eastAsia="en-GB"/>
          <w14:ligatures w14:val="none"/>
        </w:rPr>
      </w:pPr>
      <w:r w:rsidRPr="0040217C">
        <w:rPr>
          <w:rFonts w:ascii="Lexend Light" w:eastAsia="Times New Roman" w:hAnsi="Lexend Light" w:cs="Segoe UI"/>
          <w:b/>
          <w:bCs/>
          <w:kern w:val="0"/>
          <w:sz w:val="20"/>
          <w:szCs w:val="20"/>
          <w:lang w:eastAsia="en-GB"/>
          <w14:ligatures w14:val="none"/>
        </w:rPr>
        <w:t>Sensory and/or Physical Needs</w:t>
      </w:r>
    </w:p>
    <w:p w14:paraId="160BC0D8" w14:textId="74275916" w:rsidR="0040217C" w:rsidRPr="0021779C" w:rsidRDefault="0040217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Some pupils require specialist support because of hearing impairment, visual impairment, multi-sensory impairment, physical disability or medical needs that affect their access to learning</w:t>
      </w:r>
    </w:p>
    <w:p w14:paraId="12F6962F" w14:textId="77777777" w:rsidR="0021779C" w:rsidRPr="0021779C" w:rsidRDefault="00000000" w:rsidP="0021779C">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3CF5B519">
          <v:rect id="_x0000_i1025" style="width:0;height:1.5pt" o:hralign="center" o:hrstd="t" o:hr="t" fillcolor="#a0a0a0" stroked="f"/>
        </w:pict>
      </w:r>
    </w:p>
    <w:p w14:paraId="18EC3CB4" w14:textId="77777777" w:rsidR="0021779C" w:rsidRPr="0021779C" w:rsidRDefault="0021779C" w:rsidP="0021779C">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21779C">
        <w:rPr>
          <w:rFonts w:ascii="Lexend Light" w:eastAsia="Times New Roman" w:hAnsi="Lexend Light" w:cs="Segoe UI"/>
          <w:b/>
          <w:bCs/>
          <w:kern w:val="36"/>
          <w:sz w:val="20"/>
          <w:szCs w:val="20"/>
          <w:lang w:eastAsia="en-GB"/>
          <w14:ligatures w14:val="none"/>
        </w:rPr>
        <w:t>2. Legal and Statutory Framework</w:t>
      </w:r>
    </w:p>
    <w:p w14:paraId="39E17EA3"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This policy is based upon:</w:t>
      </w:r>
    </w:p>
    <w:p w14:paraId="1AC4045D" w14:textId="77777777" w:rsidR="0021779C" w:rsidRPr="0021779C" w:rsidRDefault="0021779C" w:rsidP="0021779C">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Children and Families Act 2014</w:t>
      </w:r>
    </w:p>
    <w:p w14:paraId="6CE832C2" w14:textId="77777777" w:rsidR="0021779C" w:rsidRPr="0021779C" w:rsidRDefault="0021779C" w:rsidP="0021779C">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SEND Code of Practice: 0-25 Years (January 2015, updated September 2024)</w:t>
      </w:r>
    </w:p>
    <w:p w14:paraId="22F0278D" w14:textId="77777777" w:rsidR="0021779C" w:rsidRPr="0021779C" w:rsidRDefault="0021779C" w:rsidP="0021779C">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Equality Act 2010</w:t>
      </w:r>
    </w:p>
    <w:p w14:paraId="722A156D" w14:textId="77777777" w:rsidR="0021779C" w:rsidRPr="0021779C" w:rsidRDefault="0021779C" w:rsidP="0021779C">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Special Educational Needs and Disability Regulations 2014</w:t>
      </w:r>
    </w:p>
    <w:p w14:paraId="5384E232" w14:textId="77777777" w:rsidR="0021779C" w:rsidRPr="0021779C" w:rsidRDefault="0021779C" w:rsidP="0021779C">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Early Years Foundation Stage (EYFS) Statutory Framework</w:t>
      </w:r>
    </w:p>
    <w:p w14:paraId="2BE66BB6" w14:textId="77777777" w:rsidR="0021779C" w:rsidRPr="0021779C" w:rsidRDefault="0021779C" w:rsidP="0021779C">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lastRenderedPageBreak/>
        <w:t>Working Together to Safeguard Children</w:t>
      </w:r>
    </w:p>
    <w:p w14:paraId="41BEECE6" w14:textId="77777777" w:rsidR="0021779C" w:rsidRPr="0021779C" w:rsidRDefault="0021779C" w:rsidP="0021779C">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Keeping Children Safe in Education</w:t>
      </w:r>
    </w:p>
    <w:p w14:paraId="54930DD8" w14:textId="77777777" w:rsidR="0021779C" w:rsidRPr="0021779C" w:rsidRDefault="0021779C" w:rsidP="0021779C">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Supporting Pupils with Medical Conditions at School</w:t>
      </w:r>
    </w:p>
    <w:p w14:paraId="2886EC97" w14:textId="77777777" w:rsidR="0021779C" w:rsidRPr="0021779C" w:rsidRDefault="0021779C" w:rsidP="0021779C">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Teachers' Standards</w:t>
      </w:r>
    </w:p>
    <w:p w14:paraId="5B2F1D84" w14:textId="77777777" w:rsidR="0021779C" w:rsidRPr="0021779C" w:rsidRDefault="0021779C" w:rsidP="0021779C">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school's Accessibility Plan</w:t>
      </w:r>
    </w:p>
    <w:p w14:paraId="398C47CA" w14:textId="77777777" w:rsidR="0021779C" w:rsidRPr="0021779C" w:rsidRDefault="0021779C" w:rsidP="0021779C">
      <w:pPr>
        <w:numPr>
          <w:ilvl w:val="0"/>
          <w:numId w:val="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school's Safeguarding and Child Protection Policy</w:t>
      </w:r>
    </w:p>
    <w:p w14:paraId="55AAED5E" w14:textId="0B51907D"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 xml:space="preserve">In accordance with Section 66 of the Children and Families Act 2014, Lawrence View Primary and Nursery School will use its best endeavours to secure the special educational provision required by pupils with SEND. </w:t>
      </w:r>
    </w:p>
    <w:p w14:paraId="196118F3" w14:textId="77777777" w:rsidR="0021779C" w:rsidRPr="0021779C" w:rsidRDefault="00000000" w:rsidP="0021779C">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3931429E">
          <v:rect id="_x0000_i1026" style="width:0;height:1.5pt" o:hralign="center" o:hrstd="t" o:hr="t" fillcolor="#a0a0a0" stroked="f"/>
        </w:pict>
      </w:r>
    </w:p>
    <w:p w14:paraId="3D06E809" w14:textId="77777777" w:rsidR="0021779C" w:rsidRPr="0021779C" w:rsidRDefault="0021779C" w:rsidP="0021779C">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21779C">
        <w:rPr>
          <w:rFonts w:ascii="Lexend Light" w:eastAsia="Times New Roman" w:hAnsi="Lexend Light" w:cs="Segoe UI"/>
          <w:b/>
          <w:bCs/>
          <w:kern w:val="36"/>
          <w:sz w:val="20"/>
          <w:szCs w:val="20"/>
          <w:lang w:eastAsia="en-GB"/>
          <w14:ligatures w14:val="none"/>
        </w:rPr>
        <w:t>3. Vision and Aims</w:t>
      </w:r>
    </w:p>
    <w:p w14:paraId="4D007F3B"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At Lawrence View Primary and Nursery School we believe every child has the right to feel safe, valued and successful.</w:t>
      </w:r>
    </w:p>
    <w:p w14:paraId="271DCBBC"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We are committed to:</w:t>
      </w:r>
    </w:p>
    <w:p w14:paraId="3D1DA1D8" w14:textId="77777777" w:rsidR="0021779C" w:rsidRPr="0021779C" w:rsidRDefault="0021779C" w:rsidP="0021779C">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Providing an inclusive culture where diversity is celebrated.</w:t>
      </w:r>
    </w:p>
    <w:p w14:paraId="34D6BE4D" w14:textId="77777777" w:rsidR="0021779C" w:rsidRPr="0021779C" w:rsidRDefault="0021779C" w:rsidP="0021779C">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Ensuring all pupils have access to a broad, balanced and ambitious curriculum.</w:t>
      </w:r>
    </w:p>
    <w:p w14:paraId="2D4F59DA" w14:textId="77777777" w:rsidR="0021779C" w:rsidRPr="0021779C" w:rsidRDefault="0021779C" w:rsidP="0021779C">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Identifying needs as early as possible.</w:t>
      </w:r>
    </w:p>
    <w:p w14:paraId="5836DDC8" w14:textId="77777777" w:rsidR="0021779C" w:rsidRPr="0021779C" w:rsidRDefault="0021779C" w:rsidP="0021779C">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Supporting children through high-quality adaptive teaching.</w:t>
      </w:r>
    </w:p>
    <w:p w14:paraId="4BE7167A" w14:textId="77777777" w:rsidR="0021779C" w:rsidRPr="0021779C" w:rsidRDefault="0021779C" w:rsidP="0021779C">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Working closely with parents, carers and external professionals.</w:t>
      </w:r>
    </w:p>
    <w:p w14:paraId="7B561178" w14:textId="77777777" w:rsidR="0021779C" w:rsidRPr="0021779C" w:rsidRDefault="0021779C" w:rsidP="0021779C">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Promoting independence, resilience and confidence.</w:t>
      </w:r>
    </w:p>
    <w:p w14:paraId="2FE92FEA" w14:textId="77777777" w:rsidR="0021779C" w:rsidRPr="0021779C" w:rsidRDefault="0021779C" w:rsidP="0021779C">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Removing barriers to learning and participation.</w:t>
      </w:r>
    </w:p>
    <w:p w14:paraId="1FDFFFA6" w14:textId="77777777" w:rsidR="0021779C" w:rsidRPr="0021779C" w:rsidRDefault="0021779C" w:rsidP="0021779C">
      <w:pPr>
        <w:numPr>
          <w:ilvl w:val="0"/>
          <w:numId w:val="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Preparing pupils for the next stage of education and future adulthood.</w:t>
      </w:r>
    </w:p>
    <w:p w14:paraId="6F5F3C66" w14:textId="77777777" w:rsidR="0021779C" w:rsidRPr="0021779C" w:rsidRDefault="00000000" w:rsidP="0021779C">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31D58CA1">
          <v:rect id="_x0000_i1027" style="width:0;height:1.5pt" o:hralign="center" o:hrstd="t" o:hr="t" fillcolor="#a0a0a0" stroked="f"/>
        </w:pict>
      </w:r>
    </w:p>
    <w:p w14:paraId="339CFEA1" w14:textId="77777777" w:rsidR="0021779C" w:rsidRPr="0021779C" w:rsidRDefault="0021779C" w:rsidP="0021779C">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21779C">
        <w:rPr>
          <w:rFonts w:ascii="Lexend Light" w:eastAsia="Times New Roman" w:hAnsi="Lexend Light" w:cs="Segoe UI"/>
          <w:b/>
          <w:bCs/>
          <w:kern w:val="36"/>
          <w:sz w:val="20"/>
          <w:szCs w:val="20"/>
          <w:lang w:eastAsia="en-GB"/>
          <w14:ligatures w14:val="none"/>
        </w:rPr>
        <w:t>6. Roles and Responsibilities</w:t>
      </w:r>
    </w:p>
    <w:p w14:paraId="28E13DC8" w14:textId="77777777" w:rsidR="0021779C" w:rsidRPr="0021779C" w:rsidRDefault="0021779C" w:rsidP="0021779C">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21779C">
        <w:rPr>
          <w:rFonts w:ascii="Lexend Light" w:eastAsia="Times New Roman" w:hAnsi="Lexend Light" w:cs="Segoe UI"/>
          <w:b/>
          <w:bCs/>
          <w:kern w:val="0"/>
          <w:sz w:val="20"/>
          <w:szCs w:val="20"/>
          <w:lang w:eastAsia="en-GB"/>
          <w14:ligatures w14:val="none"/>
        </w:rPr>
        <w:t>Headteacher</w:t>
      </w:r>
    </w:p>
    <w:p w14:paraId="640BEC95"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Headteacher is responsible for:</w:t>
      </w:r>
    </w:p>
    <w:p w14:paraId="3880028C" w14:textId="77777777" w:rsidR="0021779C" w:rsidRPr="0021779C" w:rsidRDefault="0021779C" w:rsidP="0021779C">
      <w:pPr>
        <w:numPr>
          <w:ilvl w:val="0"/>
          <w:numId w:val="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overall strategic leadership of SEND.</w:t>
      </w:r>
    </w:p>
    <w:p w14:paraId="21EE7659" w14:textId="77777777" w:rsidR="0021779C" w:rsidRPr="0021779C" w:rsidRDefault="0021779C" w:rsidP="0021779C">
      <w:pPr>
        <w:numPr>
          <w:ilvl w:val="0"/>
          <w:numId w:val="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Ensuring SEND remains a priority within school improvement planning.</w:t>
      </w:r>
    </w:p>
    <w:p w14:paraId="543F04BB" w14:textId="77777777" w:rsidR="0021779C" w:rsidRPr="0021779C" w:rsidRDefault="0021779C" w:rsidP="0021779C">
      <w:pPr>
        <w:numPr>
          <w:ilvl w:val="0"/>
          <w:numId w:val="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Ensuring statutory duties are fulfilled.</w:t>
      </w:r>
    </w:p>
    <w:p w14:paraId="10A54FF4" w14:textId="77777777" w:rsidR="0021779C" w:rsidRPr="0021779C" w:rsidRDefault="0021779C" w:rsidP="0021779C">
      <w:pPr>
        <w:numPr>
          <w:ilvl w:val="0"/>
          <w:numId w:val="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Ensuring appropriate resources are allocated to SEND provision.</w:t>
      </w:r>
    </w:p>
    <w:p w14:paraId="30F90B33" w14:textId="77777777" w:rsidR="0021779C" w:rsidRPr="0021779C" w:rsidRDefault="0021779C" w:rsidP="0021779C">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21779C">
        <w:rPr>
          <w:rFonts w:ascii="Lexend Light" w:eastAsia="Times New Roman" w:hAnsi="Lexend Light" w:cs="Segoe UI"/>
          <w:b/>
          <w:bCs/>
          <w:kern w:val="0"/>
          <w:sz w:val="20"/>
          <w:szCs w:val="20"/>
          <w:lang w:eastAsia="en-GB"/>
          <w14:ligatures w14:val="none"/>
        </w:rPr>
        <w:t>SENDCo</w:t>
      </w:r>
    </w:p>
    <w:p w14:paraId="5D2F68E9"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SENDCo will:</w:t>
      </w:r>
    </w:p>
    <w:p w14:paraId="7ED8941F" w14:textId="77777777" w:rsidR="0021779C" w:rsidRPr="0021779C" w:rsidRDefault="0021779C" w:rsidP="0021779C">
      <w:pPr>
        <w:numPr>
          <w:ilvl w:val="0"/>
          <w:numId w:val="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Oversee the day-to-day operation of SEND provision.</w:t>
      </w:r>
    </w:p>
    <w:p w14:paraId="55B77587" w14:textId="77777777" w:rsidR="0021779C" w:rsidRPr="0021779C" w:rsidRDefault="0021779C" w:rsidP="0021779C">
      <w:pPr>
        <w:numPr>
          <w:ilvl w:val="0"/>
          <w:numId w:val="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Coordinate support for pupils with SEND.</w:t>
      </w:r>
    </w:p>
    <w:p w14:paraId="7A249714" w14:textId="77777777" w:rsidR="0021779C" w:rsidRPr="0021779C" w:rsidRDefault="0021779C" w:rsidP="0021779C">
      <w:pPr>
        <w:numPr>
          <w:ilvl w:val="0"/>
          <w:numId w:val="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Maintain the SEND register.</w:t>
      </w:r>
    </w:p>
    <w:p w14:paraId="68C4CEB4" w14:textId="77777777" w:rsidR="0021779C" w:rsidRPr="0021779C" w:rsidRDefault="0021779C" w:rsidP="0021779C">
      <w:pPr>
        <w:numPr>
          <w:ilvl w:val="0"/>
          <w:numId w:val="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Support teachers in identifying pupils with additional needs.</w:t>
      </w:r>
    </w:p>
    <w:p w14:paraId="613AB3B8" w14:textId="77777777" w:rsidR="0021779C" w:rsidRPr="0021779C" w:rsidRDefault="0021779C" w:rsidP="0021779C">
      <w:pPr>
        <w:numPr>
          <w:ilvl w:val="0"/>
          <w:numId w:val="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Liaise with parents, outside agencies and the Local Authority.</w:t>
      </w:r>
    </w:p>
    <w:p w14:paraId="240D7C00" w14:textId="77777777" w:rsidR="0021779C" w:rsidRPr="0021779C" w:rsidRDefault="0021779C" w:rsidP="0021779C">
      <w:pPr>
        <w:numPr>
          <w:ilvl w:val="0"/>
          <w:numId w:val="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Monitor the effectiveness of SEND provision.</w:t>
      </w:r>
    </w:p>
    <w:p w14:paraId="345AE3E4" w14:textId="77777777" w:rsidR="0021779C" w:rsidRPr="0021779C" w:rsidRDefault="0021779C" w:rsidP="0021779C">
      <w:pPr>
        <w:numPr>
          <w:ilvl w:val="0"/>
          <w:numId w:val="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Deliver and coordinate staff training.</w:t>
      </w:r>
    </w:p>
    <w:p w14:paraId="1DE57E24" w14:textId="2A6A5A96" w:rsidR="0021779C" w:rsidRPr="0021779C" w:rsidRDefault="0021779C" w:rsidP="0021779C">
      <w:pPr>
        <w:numPr>
          <w:ilvl w:val="0"/>
          <w:numId w:val="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lastRenderedPageBreak/>
        <w:t>Fulfil all statutory SENDCo qualification requirements and maintain professional knowledge through continued professional development.</w:t>
      </w:r>
    </w:p>
    <w:p w14:paraId="0824FC87" w14:textId="77777777" w:rsidR="0021779C" w:rsidRPr="0021779C" w:rsidRDefault="0021779C" w:rsidP="0021779C">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21779C">
        <w:rPr>
          <w:rFonts w:ascii="Lexend Light" w:eastAsia="Times New Roman" w:hAnsi="Lexend Light" w:cs="Segoe UI"/>
          <w:b/>
          <w:bCs/>
          <w:kern w:val="0"/>
          <w:sz w:val="20"/>
          <w:szCs w:val="20"/>
          <w:lang w:eastAsia="en-GB"/>
          <w14:ligatures w14:val="none"/>
        </w:rPr>
        <w:t>Class Teachers</w:t>
      </w:r>
    </w:p>
    <w:p w14:paraId="0DF88B88"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Class teachers are responsible for:</w:t>
      </w:r>
    </w:p>
    <w:p w14:paraId="130D94A2" w14:textId="77777777" w:rsidR="0021779C" w:rsidRPr="0021779C" w:rsidRDefault="0021779C" w:rsidP="0021779C">
      <w:pPr>
        <w:numPr>
          <w:ilvl w:val="0"/>
          <w:numId w:val="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progress and development of all pupils in their class.</w:t>
      </w:r>
    </w:p>
    <w:p w14:paraId="0B0BD57C" w14:textId="77777777" w:rsidR="0021779C" w:rsidRPr="0021779C" w:rsidRDefault="0021779C" w:rsidP="0021779C">
      <w:pPr>
        <w:numPr>
          <w:ilvl w:val="0"/>
          <w:numId w:val="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Delivering high-quality adaptive teaching.</w:t>
      </w:r>
    </w:p>
    <w:p w14:paraId="6009A639" w14:textId="77777777" w:rsidR="0021779C" w:rsidRPr="0021779C" w:rsidRDefault="0021779C" w:rsidP="0021779C">
      <w:pPr>
        <w:numPr>
          <w:ilvl w:val="0"/>
          <w:numId w:val="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Implementing agreed SEND strategies.</w:t>
      </w:r>
    </w:p>
    <w:p w14:paraId="6D3AD10A" w14:textId="77777777" w:rsidR="0021779C" w:rsidRPr="0021779C" w:rsidRDefault="0021779C" w:rsidP="0021779C">
      <w:pPr>
        <w:numPr>
          <w:ilvl w:val="0"/>
          <w:numId w:val="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Working with the SENDCo and parents to review provision and outcomes.</w:t>
      </w:r>
    </w:p>
    <w:p w14:paraId="047261E6" w14:textId="77777777" w:rsidR="0021779C" w:rsidRPr="0021779C" w:rsidRDefault="0021779C" w:rsidP="0021779C">
      <w:pPr>
        <w:numPr>
          <w:ilvl w:val="0"/>
          <w:numId w:val="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Contributing to the Assess-Plan-Do-Review process.</w:t>
      </w:r>
    </w:p>
    <w:p w14:paraId="3322725F" w14:textId="77777777" w:rsidR="0021779C" w:rsidRPr="0021779C" w:rsidRDefault="0021779C" w:rsidP="0021779C">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21779C">
        <w:rPr>
          <w:rFonts w:ascii="Lexend Light" w:eastAsia="Times New Roman" w:hAnsi="Lexend Light" w:cs="Segoe UI"/>
          <w:b/>
          <w:bCs/>
          <w:kern w:val="0"/>
          <w:sz w:val="20"/>
          <w:szCs w:val="20"/>
          <w:lang w:eastAsia="en-GB"/>
          <w14:ligatures w14:val="none"/>
        </w:rPr>
        <w:t>SEND Governor</w:t>
      </w:r>
    </w:p>
    <w:p w14:paraId="4B8A7ABB"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Governing Body will appoint a named SEND Governor who will:</w:t>
      </w:r>
    </w:p>
    <w:p w14:paraId="1A933812" w14:textId="77777777" w:rsidR="0021779C" w:rsidRPr="0021779C" w:rsidRDefault="0021779C" w:rsidP="0021779C">
      <w:pPr>
        <w:numPr>
          <w:ilvl w:val="0"/>
          <w:numId w:val="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Meet regularly with the SENDCo.</w:t>
      </w:r>
    </w:p>
    <w:p w14:paraId="1CDABFBE" w14:textId="77777777" w:rsidR="0021779C" w:rsidRPr="0021779C" w:rsidRDefault="0021779C" w:rsidP="0021779C">
      <w:pPr>
        <w:numPr>
          <w:ilvl w:val="0"/>
          <w:numId w:val="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Monitor SEND provision and outcomes.</w:t>
      </w:r>
    </w:p>
    <w:p w14:paraId="0EFA8E27" w14:textId="77777777" w:rsidR="0021779C" w:rsidRPr="0021779C" w:rsidRDefault="0021779C" w:rsidP="0021779C">
      <w:pPr>
        <w:numPr>
          <w:ilvl w:val="0"/>
          <w:numId w:val="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Ensure statutory duties are met.</w:t>
      </w:r>
    </w:p>
    <w:p w14:paraId="3D2C3580" w14:textId="77777777" w:rsidR="0021779C" w:rsidRPr="0021779C" w:rsidRDefault="0021779C" w:rsidP="0021779C">
      <w:pPr>
        <w:numPr>
          <w:ilvl w:val="0"/>
          <w:numId w:val="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Report findings to the Governing Body.</w:t>
      </w:r>
    </w:p>
    <w:p w14:paraId="640D4657" w14:textId="77777777" w:rsidR="0021779C" w:rsidRPr="0021779C" w:rsidRDefault="00000000" w:rsidP="0021779C">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6880BF2C">
          <v:rect id="_x0000_i1028" style="width:0;height:1.5pt" o:hralign="center" o:hrstd="t" o:hr="t" fillcolor="#a0a0a0" stroked="f"/>
        </w:pict>
      </w:r>
    </w:p>
    <w:p w14:paraId="6C506573" w14:textId="77777777" w:rsidR="0021779C" w:rsidRPr="0021779C" w:rsidRDefault="0021779C" w:rsidP="0021779C">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21779C">
        <w:rPr>
          <w:rFonts w:ascii="Lexend Light" w:eastAsia="Times New Roman" w:hAnsi="Lexend Light" w:cs="Segoe UI"/>
          <w:b/>
          <w:bCs/>
          <w:kern w:val="36"/>
          <w:sz w:val="20"/>
          <w:szCs w:val="20"/>
          <w:lang w:eastAsia="en-GB"/>
          <w14:ligatures w14:val="none"/>
        </w:rPr>
        <w:t>7. Identification and Early Intervention</w:t>
      </w:r>
    </w:p>
    <w:p w14:paraId="6350D18E"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At Lawrence View Primary and Nursery School we recognise that early identification is essential.</w:t>
      </w:r>
    </w:p>
    <w:p w14:paraId="2E841A44"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Needs may be identified through:</w:t>
      </w:r>
    </w:p>
    <w:p w14:paraId="1CF068D7" w14:textId="77777777" w:rsidR="0021779C" w:rsidRPr="0021779C" w:rsidRDefault="0021779C" w:rsidP="0021779C">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Teacher observations and assessment.</w:t>
      </w:r>
    </w:p>
    <w:p w14:paraId="4DF2B42E" w14:textId="77777777" w:rsidR="0021779C" w:rsidRPr="0021779C" w:rsidRDefault="0021779C" w:rsidP="0021779C">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Progress and attainment data.</w:t>
      </w:r>
    </w:p>
    <w:p w14:paraId="72F72BC3" w14:textId="77777777" w:rsidR="0021779C" w:rsidRPr="0021779C" w:rsidRDefault="0021779C" w:rsidP="0021779C">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Screening and assessment tools.</w:t>
      </w:r>
    </w:p>
    <w:p w14:paraId="0F56DCFE" w14:textId="77777777" w:rsidR="0021779C" w:rsidRPr="0021779C" w:rsidRDefault="0021779C" w:rsidP="0021779C">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Parent or carer concerns.</w:t>
      </w:r>
    </w:p>
    <w:p w14:paraId="1268A736" w14:textId="77777777" w:rsidR="0021779C" w:rsidRPr="0021779C" w:rsidRDefault="0021779C" w:rsidP="0021779C">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Pupil voice.</w:t>
      </w:r>
    </w:p>
    <w:p w14:paraId="53E3792A" w14:textId="77777777" w:rsidR="0021779C" w:rsidRPr="0021779C" w:rsidRDefault="0021779C" w:rsidP="0021779C">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Health professionals.</w:t>
      </w:r>
    </w:p>
    <w:p w14:paraId="58AC2316" w14:textId="77777777" w:rsidR="0021779C" w:rsidRPr="0021779C" w:rsidRDefault="0021779C" w:rsidP="0021779C">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Nursery transition information.</w:t>
      </w:r>
    </w:p>
    <w:p w14:paraId="5ECAF33C" w14:textId="77777777" w:rsidR="0021779C" w:rsidRPr="0021779C" w:rsidRDefault="0021779C" w:rsidP="0021779C">
      <w:pPr>
        <w:numPr>
          <w:ilvl w:val="0"/>
          <w:numId w:val="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Reports from external agencies.</w:t>
      </w:r>
    </w:p>
    <w:p w14:paraId="2AE22262" w14:textId="77777777" w:rsidR="0021779C" w:rsidRPr="0021779C" w:rsidRDefault="0021779C" w:rsidP="0021779C">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21779C">
        <w:rPr>
          <w:rFonts w:ascii="Lexend Light" w:eastAsia="Times New Roman" w:hAnsi="Lexend Light" w:cs="Segoe UI"/>
          <w:b/>
          <w:bCs/>
          <w:kern w:val="0"/>
          <w:sz w:val="20"/>
          <w:szCs w:val="20"/>
          <w:lang w:eastAsia="en-GB"/>
          <w14:ligatures w14:val="none"/>
        </w:rPr>
        <w:t>Nursery and Early Years</w:t>
      </w:r>
    </w:p>
    <w:p w14:paraId="404DDE6C"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Nursery and Reception teams work closely with families, health visitors and specialist services to identify needs at the earliest opportunity.</w:t>
      </w:r>
    </w:p>
    <w:p w14:paraId="065AA064"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proofErr w:type="gramStart"/>
      <w:r w:rsidRPr="0021779C">
        <w:rPr>
          <w:rFonts w:ascii="Lexend Light" w:eastAsia="Times New Roman" w:hAnsi="Lexend Light" w:cs="Segoe UI"/>
          <w:kern w:val="0"/>
          <w:sz w:val="20"/>
          <w:szCs w:val="20"/>
          <w:lang w:eastAsia="en-GB"/>
          <w14:ligatures w14:val="none"/>
        </w:rPr>
        <w:t>Particular consideration</w:t>
      </w:r>
      <w:proofErr w:type="gramEnd"/>
      <w:r w:rsidRPr="0021779C">
        <w:rPr>
          <w:rFonts w:ascii="Lexend Light" w:eastAsia="Times New Roman" w:hAnsi="Lexend Light" w:cs="Segoe UI"/>
          <w:kern w:val="0"/>
          <w:sz w:val="20"/>
          <w:szCs w:val="20"/>
          <w:lang w:eastAsia="en-GB"/>
          <w14:ligatures w14:val="none"/>
        </w:rPr>
        <w:t xml:space="preserve"> is given to:</w:t>
      </w:r>
    </w:p>
    <w:p w14:paraId="5DC7D6EC" w14:textId="77777777" w:rsidR="0021779C" w:rsidRPr="0021779C" w:rsidRDefault="0021779C" w:rsidP="0021779C">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Progress Check at Age Two.</w:t>
      </w:r>
    </w:p>
    <w:p w14:paraId="568CF739" w14:textId="77777777" w:rsidR="0021779C" w:rsidRPr="0021779C" w:rsidRDefault="0021779C" w:rsidP="0021779C">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EYFS assessments.</w:t>
      </w:r>
    </w:p>
    <w:p w14:paraId="78F5173A" w14:textId="77777777" w:rsidR="0021779C" w:rsidRPr="0021779C" w:rsidRDefault="0021779C" w:rsidP="0021779C">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Speech, language and communication development.</w:t>
      </w:r>
    </w:p>
    <w:p w14:paraId="6D88FDE2" w14:textId="77777777" w:rsidR="0021779C" w:rsidRPr="0021779C" w:rsidRDefault="0021779C" w:rsidP="0021779C">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Social interaction and play skills.</w:t>
      </w:r>
    </w:p>
    <w:p w14:paraId="3B80C402" w14:textId="77777777" w:rsidR="0021779C" w:rsidRPr="0021779C" w:rsidRDefault="0021779C" w:rsidP="0021779C">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Physical development.</w:t>
      </w:r>
    </w:p>
    <w:p w14:paraId="55EC52C6" w14:textId="77777777" w:rsidR="0021779C" w:rsidRPr="0021779C" w:rsidRDefault="0021779C" w:rsidP="0021779C">
      <w:pPr>
        <w:numPr>
          <w:ilvl w:val="0"/>
          <w:numId w:val="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Early indicators of SEND.</w:t>
      </w:r>
    </w:p>
    <w:p w14:paraId="66304BCC" w14:textId="2790B7BA"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lastRenderedPageBreak/>
        <w:t xml:space="preserve">Where concerns arise, the </w:t>
      </w:r>
      <w:proofErr w:type="gramStart"/>
      <w:r w:rsidRPr="0021779C">
        <w:rPr>
          <w:rFonts w:ascii="Lexend Light" w:eastAsia="Times New Roman" w:hAnsi="Lexend Light" w:cs="Segoe UI"/>
          <w:kern w:val="0"/>
          <w:sz w:val="20"/>
          <w:szCs w:val="20"/>
          <w:lang w:eastAsia="en-GB"/>
          <w14:ligatures w14:val="none"/>
        </w:rPr>
        <w:t>school works</w:t>
      </w:r>
      <w:proofErr w:type="gramEnd"/>
      <w:r w:rsidRPr="0021779C">
        <w:rPr>
          <w:rFonts w:ascii="Lexend Light" w:eastAsia="Times New Roman" w:hAnsi="Lexend Light" w:cs="Segoe UI"/>
          <w:kern w:val="0"/>
          <w:sz w:val="20"/>
          <w:szCs w:val="20"/>
          <w:lang w:eastAsia="en-GB"/>
          <w14:ligatures w14:val="none"/>
        </w:rPr>
        <w:t xml:space="preserve"> collaboratively with families and professionals to implement support promptly. </w:t>
      </w:r>
    </w:p>
    <w:p w14:paraId="65D8B117" w14:textId="77777777" w:rsidR="0021779C" w:rsidRPr="0021779C" w:rsidRDefault="00000000" w:rsidP="0021779C">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2E32EE27">
          <v:rect id="_x0000_i1029" style="width:0;height:1.5pt" o:hralign="center" o:hrstd="t" o:hr="t" fillcolor="#a0a0a0" stroked="f"/>
        </w:pict>
      </w:r>
    </w:p>
    <w:p w14:paraId="450EB358" w14:textId="77777777" w:rsidR="0021779C" w:rsidRPr="0021779C" w:rsidRDefault="0021779C" w:rsidP="0021779C">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21779C">
        <w:rPr>
          <w:rFonts w:ascii="Lexend Light" w:eastAsia="Times New Roman" w:hAnsi="Lexend Light" w:cs="Segoe UI"/>
          <w:b/>
          <w:bCs/>
          <w:kern w:val="36"/>
          <w:sz w:val="20"/>
          <w:szCs w:val="20"/>
          <w:lang w:eastAsia="en-GB"/>
          <w14:ligatures w14:val="none"/>
        </w:rPr>
        <w:t>8. Ordinarily Available Inclusive Provision</w:t>
      </w:r>
    </w:p>
    <w:p w14:paraId="600317B3"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school believes that high-quality teaching is the first response to meeting pupils' needs.</w:t>
      </w:r>
    </w:p>
    <w:p w14:paraId="71B11AF8"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All pupils benefit from our ordinarily available provision which may include:</w:t>
      </w:r>
    </w:p>
    <w:p w14:paraId="3264A058" w14:textId="77777777" w:rsidR="0021779C" w:rsidRPr="0021779C" w:rsidRDefault="0021779C" w:rsidP="0021779C">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Adaptive teaching.</w:t>
      </w:r>
    </w:p>
    <w:p w14:paraId="59681A5F" w14:textId="77777777" w:rsidR="0021779C" w:rsidRPr="0021779C" w:rsidRDefault="0021779C" w:rsidP="0021779C">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Visual timetables.</w:t>
      </w:r>
    </w:p>
    <w:p w14:paraId="09C89684" w14:textId="77777777" w:rsidR="0021779C" w:rsidRPr="0021779C" w:rsidRDefault="0021779C" w:rsidP="0021779C">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Clear routines and structured learning environments.</w:t>
      </w:r>
    </w:p>
    <w:p w14:paraId="6F42FDEC" w14:textId="77777777" w:rsidR="0021779C" w:rsidRPr="0021779C" w:rsidRDefault="0021779C" w:rsidP="0021779C">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Scaffolded learning.</w:t>
      </w:r>
    </w:p>
    <w:p w14:paraId="78143ADF" w14:textId="77777777" w:rsidR="0021779C" w:rsidRPr="0021779C" w:rsidRDefault="0021779C" w:rsidP="0021779C">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Targeted questioning.</w:t>
      </w:r>
    </w:p>
    <w:p w14:paraId="3B236BD5" w14:textId="77777777" w:rsidR="0021779C" w:rsidRPr="0021779C" w:rsidRDefault="0021779C" w:rsidP="0021779C">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Use of assistive technology where appropriate.</w:t>
      </w:r>
    </w:p>
    <w:p w14:paraId="58EC96BB" w14:textId="77777777" w:rsidR="0021779C" w:rsidRPr="0021779C" w:rsidRDefault="0021779C" w:rsidP="0021779C">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Flexible grouping.</w:t>
      </w:r>
    </w:p>
    <w:p w14:paraId="075F614C" w14:textId="77777777" w:rsidR="0021779C" w:rsidRPr="0021779C" w:rsidRDefault="0021779C" w:rsidP="0021779C">
      <w:pPr>
        <w:numPr>
          <w:ilvl w:val="0"/>
          <w:numId w:val="9"/>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Strategies that support speech, language and communication.</w:t>
      </w:r>
    </w:p>
    <w:p w14:paraId="71246085" w14:textId="77777777" w:rsid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Reasonable adjustments will be made in line with the Equality Act 2010 to ensure pupils can access the curriculum and wider school life.</w:t>
      </w:r>
    </w:p>
    <w:p w14:paraId="75A9BDC6" w14:textId="77777777" w:rsidR="0040217C" w:rsidRPr="0040217C" w:rsidRDefault="0040217C" w:rsidP="0040217C">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0217C">
        <w:rPr>
          <w:rFonts w:ascii="Lexend Light" w:eastAsia="Times New Roman" w:hAnsi="Lexend Light" w:cs="Segoe UI"/>
          <w:b/>
          <w:bCs/>
          <w:kern w:val="0"/>
          <w:sz w:val="20"/>
          <w:szCs w:val="20"/>
          <w:lang w:eastAsia="en-GB"/>
          <w14:ligatures w14:val="none"/>
        </w:rPr>
        <w:t>SEND Support</w:t>
      </w:r>
    </w:p>
    <w:p w14:paraId="0BE2415B"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Where a pupil is identified as requiring additional support beyond ordinarily available provision, they may be placed on SEND Support. Provision will be determined through the graduated approach and tailored to meet individual needs.</w:t>
      </w:r>
    </w:p>
    <w:p w14:paraId="01F1ED3F"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Support may include:</w:t>
      </w:r>
    </w:p>
    <w:p w14:paraId="39272B4E" w14:textId="77777777" w:rsidR="0040217C" w:rsidRPr="0040217C" w:rsidRDefault="0040217C" w:rsidP="0040217C">
      <w:pPr>
        <w:numPr>
          <w:ilvl w:val="0"/>
          <w:numId w:val="2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Targeted literacy and numeracy interventions.</w:t>
      </w:r>
    </w:p>
    <w:p w14:paraId="2EB529A1" w14:textId="77777777" w:rsidR="0040217C" w:rsidRPr="0040217C" w:rsidRDefault="0040217C" w:rsidP="0040217C">
      <w:pPr>
        <w:numPr>
          <w:ilvl w:val="0"/>
          <w:numId w:val="2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Precision Teaching.</w:t>
      </w:r>
    </w:p>
    <w:p w14:paraId="770ACB3E" w14:textId="77777777" w:rsidR="0040217C" w:rsidRPr="0040217C" w:rsidRDefault="0040217C" w:rsidP="0040217C">
      <w:pPr>
        <w:numPr>
          <w:ilvl w:val="0"/>
          <w:numId w:val="2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Speech and language programmes.</w:t>
      </w:r>
    </w:p>
    <w:p w14:paraId="74240DD8" w14:textId="77777777" w:rsidR="0040217C" w:rsidRPr="0040217C" w:rsidRDefault="0040217C" w:rsidP="0040217C">
      <w:pPr>
        <w:numPr>
          <w:ilvl w:val="0"/>
          <w:numId w:val="2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Social communication support.</w:t>
      </w:r>
    </w:p>
    <w:p w14:paraId="26340F48" w14:textId="77777777" w:rsidR="0040217C" w:rsidRPr="0040217C" w:rsidRDefault="0040217C" w:rsidP="0040217C">
      <w:pPr>
        <w:numPr>
          <w:ilvl w:val="0"/>
          <w:numId w:val="2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Emotional literacy and wellbeing interventions.</w:t>
      </w:r>
    </w:p>
    <w:p w14:paraId="363B01B7" w14:textId="77777777" w:rsidR="0040217C" w:rsidRPr="0040217C" w:rsidRDefault="0040217C" w:rsidP="0040217C">
      <w:pPr>
        <w:numPr>
          <w:ilvl w:val="0"/>
          <w:numId w:val="2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Emotional regulation programmes.</w:t>
      </w:r>
    </w:p>
    <w:p w14:paraId="10BDAB0A" w14:textId="77777777" w:rsidR="0040217C" w:rsidRPr="0040217C" w:rsidRDefault="0040217C" w:rsidP="0040217C">
      <w:pPr>
        <w:numPr>
          <w:ilvl w:val="0"/>
          <w:numId w:val="2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Sensory regulation strategies.</w:t>
      </w:r>
    </w:p>
    <w:p w14:paraId="57576524" w14:textId="77777777" w:rsidR="0040217C" w:rsidRPr="0040217C" w:rsidRDefault="0040217C" w:rsidP="0040217C">
      <w:pPr>
        <w:numPr>
          <w:ilvl w:val="0"/>
          <w:numId w:val="2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Assistive technology and adaptive resources.</w:t>
      </w:r>
    </w:p>
    <w:p w14:paraId="4ECFECFF" w14:textId="77777777" w:rsidR="0040217C" w:rsidRPr="0040217C" w:rsidRDefault="0040217C" w:rsidP="0040217C">
      <w:pPr>
        <w:numPr>
          <w:ilvl w:val="0"/>
          <w:numId w:val="2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Small group or individual support where appropriate.</w:t>
      </w:r>
    </w:p>
    <w:p w14:paraId="19C3C117" w14:textId="77777777" w:rsidR="0040217C" w:rsidRPr="0040217C" w:rsidRDefault="0040217C" w:rsidP="0040217C">
      <w:pPr>
        <w:numPr>
          <w:ilvl w:val="0"/>
          <w:numId w:val="2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Advice and recommendations from external specialists.</w:t>
      </w:r>
    </w:p>
    <w:p w14:paraId="0A25F2B3" w14:textId="420C065A" w:rsidR="0040217C" w:rsidRDefault="0040217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All interventions are outcome-focused, monitored regularly and reviewed to evaluate their effectiveness in improving pupil progress and wellbeing.</w:t>
      </w:r>
    </w:p>
    <w:p w14:paraId="3C3E6EB3" w14:textId="77777777" w:rsidR="0040217C" w:rsidRPr="0040217C" w:rsidRDefault="0040217C" w:rsidP="0040217C">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0217C">
        <w:rPr>
          <w:rFonts w:ascii="Lexend Light" w:eastAsia="Times New Roman" w:hAnsi="Lexend Light" w:cs="Segoe UI"/>
          <w:b/>
          <w:bCs/>
          <w:kern w:val="0"/>
          <w:sz w:val="20"/>
          <w:szCs w:val="20"/>
          <w:lang w:eastAsia="en-GB"/>
          <w14:ligatures w14:val="none"/>
        </w:rPr>
        <w:t>Education, Health and Care Plans (EHCPs)</w:t>
      </w:r>
    </w:p>
    <w:p w14:paraId="42299C46"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Where a pupil's needs are significant, complex and long-term, and where SEND Support has not resulted in sufficient progress, the school may request an Education, Health and Care Needs Assessment in partnership with parents or carers and relevant professionals.</w:t>
      </w:r>
    </w:p>
    <w:p w14:paraId="515CFBB3"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For pupils with an Education, Health and Care Plan (EHCP), the school will:</w:t>
      </w:r>
    </w:p>
    <w:p w14:paraId="7730ECCC" w14:textId="77777777" w:rsidR="0040217C" w:rsidRPr="0040217C" w:rsidRDefault="0040217C" w:rsidP="0040217C">
      <w:pPr>
        <w:numPr>
          <w:ilvl w:val="0"/>
          <w:numId w:val="2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lastRenderedPageBreak/>
        <w:t>Deliver the provision specified within the EHCP.</w:t>
      </w:r>
    </w:p>
    <w:p w14:paraId="2AF94818" w14:textId="77777777" w:rsidR="0040217C" w:rsidRPr="0040217C" w:rsidRDefault="0040217C" w:rsidP="0040217C">
      <w:pPr>
        <w:numPr>
          <w:ilvl w:val="0"/>
          <w:numId w:val="2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Monitor progress towards agreed outcomes.</w:t>
      </w:r>
    </w:p>
    <w:p w14:paraId="384F8F78" w14:textId="77777777" w:rsidR="0040217C" w:rsidRPr="0040217C" w:rsidRDefault="0040217C" w:rsidP="0040217C">
      <w:pPr>
        <w:numPr>
          <w:ilvl w:val="0"/>
          <w:numId w:val="2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Work collaboratively with parents, carers and external agencies.</w:t>
      </w:r>
    </w:p>
    <w:p w14:paraId="5F3FC4C2" w14:textId="77777777" w:rsidR="0040217C" w:rsidRPr="0040217C" w:rsidRDefault="0040217C" w:rsidP="0040217C">
      <w:pPr>
        <w:numPr>
          <w:ilvl w:val="0"/>
          <w:numId w:val="2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Hold and contribute to annual review meetings.</w:t>
      </w:r>
    </w:p>
    <w:p w14:paraId="2C6C4256" w14:textId="77777777" w:rsidR="0040217C" w:rsidRPr="0040217C" w:rsidRDefault="0040217C" w:rsidP="0040217C">
      <w:pPr>
        <w:numPr>
          <w:ilvl w:val="0"/>
          <w:numId w:val="2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Ensure that support remains appropriate and responsive to changing needs.</w:t>
      </w:r>
    </w:p>
    <w:p w14:paraId="50399A62" w14:textId="77777777" w:rsidR="0040217C" w:rsidRPr="0040217C" w:rsidRDefault="0040217C" w:rsidP="0040217C">
      <w:pPr>
        <w:numPr>
          <w:ilvl w:val="0"/>
          <w:numId w:val="2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Promote independence and preparation for adulthood wherever appropriate.</w:t>
      </w:r>
    </w:p>
    <w:p w14:paraId="4CE483D5"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The school is committed to ensuring that pupils with EHCPs are fully included in all aspects of school life</w:t>
      </w:r>
    </w:p>
    <w:p w14:paraId="3738F4D0" w14:textId="77777777" w:rsidR="0040217C" w:rsidRPr="0040217C" w:rsidRDefault="0040217C" w:rsidP="0040217C">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0217C">
        <w:rPr>
          <w:rFonts w:ascii="Lexend Light" w:eastAsia="Times New Roman" w:hAnsi="Lexend Light" w:cs="Segoe UI"/>
          <w:b/>
          <w:bCs/>
          <w:kern w:val="0"/>
          <w:sz w:val="20"/>
          <w:szCs w:val="20"/>
          <w:lang w:eastAsia="en-GB"/>
          <w14:ligatures w14:val="none"/>
        </w:rPr>
        <w:t>Education, Health and Care Plans (EHCPs)</w:t>
      </w:r>
    </w:p>
    <w:p w14:paraId="1F149267"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Where a pupil's needs are significant, complex and long-term, and where SEND Support has not resulted in sufficient progress, the school may request an Education, Health and Care Needs Assessment in partnership with parents or carers and relevant professionals.</w:t>
      </w:r>
    </w:p>
    <w:p w14:paraId="73412DCA"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For pupils with an Education, Health and Care Plan (EHCP), the school will:</w:t>
      </w:r>
    </w:p>
    <w:p w14:paraId="26869D50" w14:textId="77777777" w:rsidR="0040217C" w:rsidRPr="0040217C" w:rsidRDefault="0040217C" w:rsidP="0040217C">
      <w:pPr>
        <w:numPr>
          <w:ilvl w:val="0"/>
          <w:numId w:val="2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Deliver the provision specified within the EHCP.</w:t>
      </w:r>
    </w:p>
    <w:p w14:paraId="154DD484" w14:textId="77777777" w:rsidR="0040217C" w:rsidRPr="0040217C" w:rsidRDefault="0040217C" w:rsidP="0040217C">
      <w:pPr>
        <w:numPr>
          <w:ilvl w:val="0"/>
          <w:numId w:val="2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Monitor progress towards agreed outcomes.</w:t>
      </w:r>
    </w:p>
    <w:p w14:paraId="65DE863F" w14:textId="77777777" w:rsidR="0040217C" w:rsidRPr="0040217C" w:rsidRDefault="0040217C" w:rsidP="0040217C">
      <w:pPr>
        <w:numPr>
          <w:ilvl w:val="0"/>
          <w:numId w:val="2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Work collaboratively with parents, carers and external agencies.</w:t>
      </w:r>
    </w:p>
    <w:p w14:paraId="24D104DE" w14:textId="77777777" w:rsidR="0040217C" w:rsidRPr="0040217C" w:rsidRDefault="0040217C" w:rsidP="0040217C">
      <w:pPr>
        <w:numPr>
          <w:ilvl w:val="0"/>
          <w:numId w:val="2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Hold and contribute to annual review meetings.</w:t>
      </w:r>
    </w:p>
    <w:p w14:paraId="01B4744C" w14:textId="77777777" w:rsidR="0040217C" w:rsidRPr="0040217C" w:rsidRDefault="0040217C" w:rsidP="0040217C">
      <w:pPr>
        <w:numPr>
          <w:ilvl w:val="0"/>
          <w:numId w:val="2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Ensure that support remains appropriate and responsive to changing needs.</w:t>
      </w:r>
    </w:p>
    <w:p w14:paraId="02DE2B34" w14:textId="77777777" w:rsidR="0040217C" w:rsidRPr="0040217C" w:rsidRDefault="0040217C" w:rsidP="0040217C">
      <w:pPr>
        <w:numPr>
          <w:ilvl w:val="0"/>
          <w:numId w:val="2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Promote independence and preparation for adulthood wherever appropriate.</w:t>
      </w:r>
    </w:p>
    <w:p w14:paraId="202C2816"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The school is committed to ensuring that pupils with EHCPs are fully included in all aspects of school life.</w:t>
      </w:r>
    </w:p>
    <w:p w14:paraId="590A9553" w14:textId="77777777" w:rsidR="0040217C" w:rsidRPr="0040217C" w:rsidRDefault="0040217C" w:rsidP="0040217C">
      <w:pPr>
        <w:spacing w:after="0"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pict w14:anchorId="020D10F2">
          <v:rect id="_x0000_i1037" style="width:0;height:1.5pt" o:hralign="center" o:hrstd="t" o:hr="t" fillcolor="#a0a0a0" stroked="f"/>
        </w:pict>
      </w:r>
    </w:p>
    <w:p w14:paraId="060F7257" w14:textId="045B0F82" w:rsidR="0040217C" w:rsidRPr="0040217C" w:rsidRDefault="0040217C" w:rsidP="0040217C">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0217C">
        <w:rPr>
          <w:rFonts w:ascii="Lexend Light" w:eastAsia="Times New Roman" w:hAnsi="Lexend Light" w:cs="Segoe UI"/>
          <w:b/>
          <w:bCs/>
          <w:kern w:val="0"/>
          <w:sz w:val="20"/>
          <w:szCs w:val="20"/>
          <w:lang w:eastAsia="en-GB"/>
          <w14:ligatures w14:val="none"/>
        </w:rPr>
        <w:t>Working with External Agencies</w:t>
      </w:r>
    </w:p>
    <w:p w14:paraId="19A21746"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 xml:space="preserve">The </w:t>
      </w:r>
      <w:proofErr w:type="gramStart"/>
      <w:r w:rsidRPr="0040217C">
        <w:rPr>
          <w:rFonts w:ascii="Lexend Light" w:eastAsia="Times New Roman" w:hAnsi="Lexend Light" w:cs="Segoe UI"/>
          <w:kern w:val="0"/>
          <w:sz w:val="20"/>
          <w:szCs w:val="20"/>
          <w:lang w:eastAsia="en-GB"/>
          <w14:ligatures w14:val="none"/>
        </w:rPr>
        <w:t>school works</w:t>
      </w:r>
      <w:proofErr w:type="gramEnd"/>
      <w:r w:rsidRPr="0040217C">
        <w:rPr>
          <w:rFonts w:ascii="Lexend Light" w:eastAsia="Times New Roman" w:hAnsi="Lexend Light" w:cs="Segoe UI"/>
          <w:kern w:val="0"/>
          <w:sz w:val="20"/>
          <w:szCs w:val="20"/>
          <w:lang w:eastAsia="en-GB"/>
          <w14:ligatures w14:val="none"/>
        </w:rPr>
        <w:t xml:space="preserve"> closely with a range of external professionals and specialist services to ensure pupils receive appropriate support and provision. External agencies may be involved when additional assessment, advice or intervention is required.</w:t>
      </w:r>
    </w:p>
    <w:p w14:paraId="7A639D96"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These services may include:</w:t>
      </w:r>
    </w:p>
    <w:p w14:paraId="5AA1766E" w14:textId="77777777" w:rsidR="0040217C" w:rsidRPr="0040217C" w:rsidRDefault="0040217C" w:rsidP="0040217C">
      <w:pPr>
        <w:numPr>
          <w:ilvl w:val="0"/>
          <w:numId w:val="2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Educational Psychology Service.</w:t>
      </w:r>
    </w:p>
    <w:p w14:paraId="7F494C5F" w14:textId="77777777" w:rsidR="0040217C" w:rsidRPr="0040217C" w:rsidRDefault="0040217C" w:rsidP="0040217C">
      <w:pPr>
        <w:numPr>
          <w:ilvl w:val="0"/>
          <w:numId w:val="2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Speech and Language Therapy.</w:t>
      </w:r>
    </w:p>
    <w:p w14:paraId="3A03E6BA" w14:textId="77777777" w:rsidR="0040217C" w:rsidRPr="0040217C" w:rsidRDefault="0040217C" w:rsidP="0040217C">
      <w:pPr>
        <w:numPr>
          <w:ilvl w:val="0"/>
          <w:numId w:val="2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Occupational Therapy.</w:t>
      </w:r>
    </w:p>
    <w:p w14:paraId="42B73E1E" w14:textId="77777777" w:rsidR="0040217C" w:rsidRPr="0040217C" w:rsidRDefault="0040217C" w:rsidP="0040217C">
      <w:pPr>
        <w:numPr>
          <w:ilvl w:val="0"/>
          <w:numId w:val="2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Physiotherapy.</w:t>
      </w:r>
    </w:p>
    <w:p w14:paraId="0AD6E8DB" w14:textId="77777777" w:rsidR="0040217C" w:rsidRPr="0040217C" w:rsidRDefault="0040217C" w:rsidP="0040217C">
      <w:pPr>
        <w:numPr>
          <w:ilvl w:val="0"/>
          <w:numId w:val="2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Specialist Teaching and Learning Services.</w:t>
      </w:r>
    </w:p>
    <w:p w14:paraId="71AFD8DF" w14:textId="77777777" w:rsidR="0040217C" w:rsidRPr="0040217C" w:rsidRDefault="0040217C" w:rsidP="0040217C">
      <w:pPr>
        <w:numPr>
          <w:ilvl w:val="0"/>
          <w:numId w:val="2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School Nursing Service.</w:t>
      </w:r>
    </w:p>
    <w:p w14:paraId="021FCF83" w14:textId="77777777" w:rsidR="0040217C" w:rsidRPr="0040217C" w:rsidRDefault="0040217C" w:rsidP="0040217C">
      <w:pPr>
        <w:numPr>
          <w:ilvl w:val="0"/>
          <w:numId w:val="2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Mental Health Support Teams.</w:t>
      </w:r>
    </w:p>
    <w:p w14:paraId="196888AB" w14:textId="77777777" w:rsidR="0040217C" w:rsidRPr="0040217C" w:rsidRDefault="0040217C" w:rsidP="0040217C">
      <w:pPr>
        <w:numPr>
          <w:ilvl w:val="0"/>
          <w:numId w:val="2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Child and Adolescent Mental Health Services (CAMHS).</w:t>
      </w:r>
    </w:p>
    <w:p w14:paraId="5A4FC4D0" w14:textId="77777777" w:rsidR="0040217C" w:rsidRPr="0040217C" w:rsidRDefault="0040217C" w:rsidP="0040217C">
      <w:pPr>
        <w:numPr>
          <w:ilvl w:val="0"/>
          <w:numId w:val="2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Social Care Services.</w:t>
      </w:r>
    </w:p>
    <w:p w14:paraId="413E555A" w14:textId="77777777" w:rsidR="0040217C" w:rsidRPr="0040217C" w:rsidRDefault="0040217C" w:rsidP="0040217C">
      <w:pPr>
        <w:numPr>
          <w:ilvl w:val="0"/>
          <w:numId w:val="2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Local Authority SEND Services.</w:t>
      </w:r>
    </w:p>
    <w:p w14:paraId="0F5D25DB"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Recommendations from external professionals are incorporated into classroom practice and support plans where appropriate.</w:t>
      </w:r>
    </w:p>
    <w:p w14:paraId="0381F2F7" w14:textId="77777777" w:rsidR="0040217C" w:rsidRPr="0040217C" w:rsidRDefault="0040217C" w:rsidP="0040217C">
      <w:pPr>
        <w:spacing w:after="0"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pict w14:anchorId="4A4FC4EB">
          <v:rect id="_x0000_i1038" style="width:0;height:1.5pt" o:hralign="center" o:hrstd="t" o:hr="t" fillcolor="#a0a0a0" stroked="f"/>
        </w:pict>
      </w:r>
    </w:p>
    <w:p w14:paraId="2B52AE3F" w14:textId="7D6DEF5D" w:rsidR="0040217C" w:rsidRPr="0040217C" w:rsidRDefault="0040217C" w:rsidP="0040217C">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0217C">
        <w:rPr>
          <w:rFonts w:ascii="Lexend Light" w:eastAsia="Times New Roman" w:hAnsi="Lexend Light" w:cs="Segoe UI"/>
          <w:b/>
          <w:bCs/>
          <w:kern w:val="0"/>
          <w:sz w:val="20"/>
          <w:szCs w:val="20"/>
          <w:lang w:eastAsia="en-GB"/>
          <w14:ligatures w14:val="none"/>
        </w:rPr>
        <w:lastRenderedPageBreak/>
        <w:t>Accessibility</w:t>
      </w:r>
    </w:p>
    <w:p w14:paraId="1DF3696D"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Lawrence View Primary and Nursery School is committed to ensuring that all pupils can access education and participate fully in school life.</w:t>
      </w:r>
    </w:p>
    <w:p w14:paraId="1E203977"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The school will:</w:t>
      </w:r>
    </w:p>
    <w:p w14:paraId="55494CEA" w14:textId="77777777" w:rsidR="0040217C" w:rsidRPr="0040217C" w:rsidRDefault="0040217C" w:rsidP="0040217C">
      <w:pPr>
        <w:numPr>
          <w:ilvl w:val="0"/>
          <w:numId w:val="2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Make reasonable adjustments in accordance with the Equality Act 2010.</w:t>
      </w:r>
    </w:p>
    <w:p w14:paraId="7818A02B" w14:textId="77777777" w:rsidR="0040217C" w:rsidRPr="0040217C" w:rsidRDefault="0040217C" w:rsidP="0040217C">
      <w:pPr>
        <w:numPr>
          <w:ilvl w:val="0"/>
          <w:numId w:val="2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Remove barriers to learning and participation.</w:t>
      </w:r>
    </w:p>
    <w:p w14:paraId="63C598CA" w14:textId="77777777" w:rsidR="0040217C" w:rsidRPr="0040217C" w:rsidRDefault="0040217C" w:rsidP="0040217C">
      <w:pPr>
        <w:numPr>
          <w:ilvl w:val="0"/>
          <w:numId w:val="2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Improve access to the curriculum for pupils with SEND.</w:t>
      </w:r>
    </w:p>
    <w:p w14:paraId="2E83714C" w14:textId="77777777" w:rsidR="0040217C" w:rsidRPr="0040217C" w:rsidRDefault="0040217C" w:rsidP="0040217C">
      <w:pPr>
        <w:numPr>
          <w:ilvl w:val="0"/>
          <w:numId w:val="2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Improve the accessibility of information for pupils and families.</w:t>
      </w:r>
    </w:p>
    <w:p w14:paraId="039E4A61" w14:textId="77777777" w:rsidR="0040217C" w:rsidRPr="0040217C" w:rsidRDefault="0040217C" w:rsidP="0040217C">
      <w:pPr>
        <w:numPr>
          <w:ilvl w:val="0"/>
          <w:numId w:val="2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Improve access to the physical environment where appropriate.</w:t>
      </w:r>
    </w:p>
    <w:p w14:paraId="6A980F94"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Further information is available within the school's Accessibility Plan.</w:t>
      </w:r>
    </w:p>
    <w:p w14:paraId="669A7E46" w14:textId="77777777" w:rsidR="0040217C" w:rsidRPr="0040217C" w:rsidRDefault="0040217C" w:rsidP="0040217C">
      <w:pPr>
        <w:spacing w:after="0"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pict w14:anchorId="71423D44">
          <v:rect id="_x0000_i1039" style="width:0;height:1.5pt" o:hralign="center" o:hrstd="t" o:hr="t" fillcolor="#a0a0a0" stroked="f"/>
        </w:pict>
      </w:r>
    </w:p>
    <w:p w14:paraId="4FEB37A5" w14:textId="670BD7D5" w:rsidR="0040217C" w:rsidRPr="0040217C" w:rsidRDefault="0040217C" w:rsidP="0040217C">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0217C">
        <w:rPr>
          <w:rFonts w:ascii="Lexend Light" w:eastAsia="Times New Roman" w:hAnsi="Lexend Light" w:cs="Segoe UI"/>
          <w:b/>
          <w:bCs/>
          <w:kern w:val="0"/>
          <w:sz w:val="20"/>
          <w:szCs w:val="20"/>
          <w:lang w:eastAsia="en-GB"/>
          <w14:ligatures w14:val="none"/>
        </w:rPr>
        <w:t>Funding for SEND</w:t>
      </w:r>
    </w:p>
    <w:p w14:paraId="0DC28438"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The school receives delegated funding to support pupils with SEND and uses these resources to provide high-quality provision and intervention.</w:t>
      </w:r>
    </w:p>
    <w:p w14:paraId="7A57128F"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Funding may be used to:</w:t>
      </w:r>
    </w:p>
    <w:p w14:paraId="796FFD52" w14:textId="77777777" w:rsidR="0040217C" w:rsidRPr="0040217C" w:rsidRDefault="0040217C" w:rsidP="0040217C">
      <w:pPr>
        <w:numPr>
          <w:ilvl w:val="0"/>
          <w:numId w:val="2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Employ specialist staff and teaching assistants.</w:t>
      </w:r>
    </w:p>
    <w:p w14:paraId="585618EA" w14:textId="77777777" w:rsidR="0040217C" w:rsidRPr="0040217C" w:rsidRDefault="0040217C" w:rsidP="0040217C">
      <w:pPr>
        <w:numPr>
          <w:ilvl w:val="0"/>
          <w:numId w:val="2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Deliver targeted interventions.</w:t>
      </w:r>
    </w:p>
    <w:p w14:paraId="7A06B906" w14:textId="77777777" w:rsidR="0040217C" w:rsidRPr="0040217C" w:rsidRDefault="0040217C" w:rsidP="0040217C">
      <w:pPr>
        <w:numPr>
          <w:ilvl w:val="0"/>
          <w:numId w:val="2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Purchase specialist resources and equipment.</w:t>
      </w:r>
    </w:p>
    <w:p w14:paraId="6EF50A39" w14:textId="77777777" w:rsidR="0040217C" w:rsidRPr="0040217C" w:rsidRDefault="0040217C" w:rsidP="0040217C">
      <w:pPr>
        <w:numPr>
          <w:ilvl w:val="0"/>
          <w:numId w:val="2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Provide staff training and professional development.</w:t>
      </w:r>
    </w:p>
    <w:p w14:paraId="49960E0A" w14:textId="77777777" w:rsidR="0040217C" w:rsidRPr="0040217C" w:rsidRDefault="0040217C" w:rsidP="0040217C">
      <w:pPr>
        <w:numPr>
          <w:ilvl w:val="0"/>
          <w:numId w:val="2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Commission advice and support from external agencies.</w:t>
      </w:r>
    </w:p>
    <w:p w14:paraId="1CA56DAD" w14:textId="2B38077D"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Where pupils require a higher level of provision, the school may apply for additional funding through Local Authority processes</w:t>
      </w:r>
      <w:r w:rsidR="00553D5E">
        <w:rPr>
          <w:rFonts w:ascii="Lexend Light" w:eastAsia="Times New Roman" w:hAnsi="Lexend Light" w:cs="Segoe UI"/>
          <w:kern w:val="0"/>
          <w:sz w:val="20"/>
          <w:szCs w:val="20"/>
          <w:lang w:eastAsia="en-GB"/>
          <w14:ligatures w14:val="none"/>
        </w:rPr>
        <w:t>.</w:t>
      </w:r>
    </w:p>
    <w:p w14:paraId="116D49BC" w14:textId="77777777" w:rsidR="0040217C" w:rsidRPr="0040217C" w:rsidRDefault="0040217C" w:rsidP="0040217C">
      <w:pPr>
        <w:spacing w:after="0"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pict w14:anchorId="15355F01">
          <v:rect id="_x0000_i1040" style="width:0;height:1.5pt" o:hralign="center" o:hrstd="t" o:hr="t" fillcolor="#a0a0a0" stroked="f"/>
        </w:pict>
      </w:r>
    </w:p>
    <w:p w14:paraId="28B27A81" w14:textId="796F2C52" w:rsidR="0040217C" w:rsidRPr="0040217C" w:rsidRDefault="0040217C" w:rsidP="0040217C">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0217C">
        <w:rPr>
          <w:rFonts w:ascii="Lexend Light" w:eastAsia="Times New Roman" w:hAnsi="Lexend Light" w:cs="Segoe UI"/>
          <w:b/>
          <w:bCs/>
          <w:kern w:val="0"/>
          <w:sz w:val="20"/>
          <w:szCs w:val="20"/>
          <w:lang w:eastAsia="en-GB"/>
          <w14:ligatures w14:val="none"/>
        </w:rPr>
        <w:t>Complaints</w:t>
      </w:r>
    </w:p>
    <w:p w14:paraId="62126C18"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The school is committed to working positively with families and resolving concerns at the earliest opportunity.</w:t>
      </w:r>
    </w:p>
    <w:p w14:paraId="77C9CEA0"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Concerns regarding SEND provision should be raised in the following order:</w:t>
      </w:r>
    </w:p>
    <w:p w14:paraId="1408BE46" w14:textId="77777777" w:rsidR="0040217C" w:rsidRPr="0040217C" w:rsidRDefault="0040217C" w:rsidP="0040217C">
      <w:pPr>
        <w:numPr>
          <w:ilvl w:val="0"/>
          <w:numId w:val="2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Class Teacher.</w:t>
      </w:r>
    </w:p>
    <w:p w14:paraId="2E783782" w14:textId="77777777" w:rsidR="0040217C" w:rsidRPr="0040217C" w:rsidRDefault="0040217C" w:rsidP="0040217C">
      <w:pPr>
        <w:numPr>
          <w:ilvl w:val="0"/>
          <w:numId w:val="2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SENDCo.</w:t>
      </w:r>
    </w:p>
    <w:p w14:paraId="54F632EB" w14:textId="77777777" w:rsidR="0040217C" w:rsidRPr="0040217C" w:rsidRDefault="0040217C" w:rsidP="0040217C">
      <w:pPr>
        <w:numPr>
          <w:ilvl w:val="0"/>
          <w:numId w:val="2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Headteacher.</w:t>
      </w:r>
    </w:p>
    <w:p w14:paraId="040C4029" w14:textId="77777777" w:rsidR="0040217C" w:rsidRPr="0040217C" w:rsidRDefault="0040217C" w:rsidP="0040217C">
      <w:pPr>
        <w:numPr>
          <w:ilvl w:val="0"/>
          <w:numId w:val="2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Governing Body.</w:t>
      </w:r>
    </w:p>
    <w:p w14:paraId="65060FC0"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If concerns remain unresolved, parents and carers may make a formal complaint in accordance with the school's Complaints Policy.</w:t>
      </w:r>
    </w:p>
    <w:p w14:paraId="3497350F" w14:textId="77777777" w:rsidR="0040217C" w:rsidRPr="0040217C" w:rsidRDefault="0040217C" w:rsidP="0040217C">
      <w:pPr>
        <w:spacing w:after="0"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pict w14:anchorId="3B8A623C">
          <v:rect id="_x0000_i1041" style="width:0;height:1.5pt" o:hralign="center" o:hrstd="t" o:hr="t" fillcolor="#a0a0a0" stroked="f"/>
        </w:pict>
      </w:r>
    </w:p>
    <w:p w14:paraId="27DB410A" w14:textId="4FAD722A" w:rsidR="0040217C" w:rsidRPr="0040217C" w:rsidRDefault="0040217C" w:rsidP="0040217C">
      <w:pPr>
        <w:spacing w:before="100" w:beforeAutospacing="1" w:after="100" w:afterAutospacing="1" w:line="300" w:lineRule="atLeast"/>
        <w:outlineLvl w:val="1"/>
        <w:rPr>
          <w:rFonts w:ascii="Lexend Light" w:eastAsia="Times New Roman" w:hAnsi="Lexend Light" w:cs="Segoe UI"/>
          <w:b/>
          <w:bCs/>
          <w:kern w:val="0"/>
          <w:sz w:val="20"/>
          <w:szCs w:val="20"/>
          <w:lang w:eastAsia="en-GB"/>
          <w14:ligatures w14:val="none"/>
        </w:rPr>
      </w:pPr>
      <w:r w:rsidRPr="0040217C">
        <w:rPr>
          <w:rFonts w:ascii="Lexend Light" w:eastAsia="Times New Roman" w:hAnsi="Lexend Light" w:cs="Segoe UI"/>
          <w:b/>
          <w:bCs/>
          <w:kern w:val="0"/>
          <w:sz w:val="20"/>
          <w:szCs w:val="20"/>
          <w:lang w:eastAsia="en-GB"/>
          <w14:ligatures w14:val="none"/>
        </w:rPr>
        <w:t>Monitoring and Evaluation</w:t>
      </w:r>
    </w:p>
    <w:p w14:paraId="215AE624"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lastRenderedPageBreak/>
        <w:t>The effectiveness of SEND provision is monitored regularly to ensure it has a positive impact on pupil outcomes.</w:t>
      </w:r>
    </w:p>
    <w:p w14:paraId="373BADD3" w14:textId="77777777" w:rsidR="0040217C" w:rsidRPr="0040217C" w:rsidRDefault="0040217C" w:rsidP="0040217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The school evaluates SEND provision through:</w:t>
      </w:r>
    </w:p>
    <w:p w14:paraId="07883AB8" w14:textId="77777777" w:rsidR="0040217C" w:rsidRPr="0040217C" w:rsidRDefault="0040217C" w:rsidP="0040217C">
      <w:pPr>
        <w:numPr>
          <w:ilvl w:val="0"/>
          <w:numId w:val="2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Tracking pupil progress and attainment.</w:t>
      </w:r>
    </w:p>
    <w:p w14:paraId="104147C3" w14:textId="77777777" w:rsidR="0040217C" w:rsidRPr="0040217C" w:rsidRDefault="0040217C" w:rsidP="0040217C">
      <w:pPr>
        <w:numPr>
          <w:ilvl w:val="0"/>
          <w:numId w:val="2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Reviewing individual outcomes and support plans.</w:t>
      </w:r>
    </w:p>
    <w:p w14:paraId="336AD00B" w14:textId="77777777" w:rsidR="0040217C" w:rsidRPr="0040217C" w:rsidRDefault="0040217C" w:rsidP="0040217C">
      <w:pPr>
        <w:numPr>
          <w:ilvl w:val="0"/>
          <w:numId w:val="2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Pupil voice activities.</w:t>
      </w:r>
    </w:p>
    <w:p w14:paraId="23BC056C" w14:textId="77777777" w:rsidR="0040217C" w:rsidRPr="0040217C" w:rsidRDefault="0040217C" w:rsidP="0040217C">
      <w:pPr>
        <w:numPr>
          <w:ilvl w:val="0"/>
          <w:numId w:val="2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Parent and carer feedback.</w:t>
      </w:r>
    </w:p>
    <w:p w14:paraId="7F28C863" w14:textId="77777777" w:rsidR="0040217C" w:rsidRPr="0040217C" w:rsidRDefault="0040217C" w:rsidP="0040217C">
      <w:pPr>
        <w:numPr>
          <w:ilvl w:val="0"/>
          <w:numId w:val="2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Learning walks and classroom observations.</w:t>
      </w:r>
    </w:p>
    <w:p w14:paraId="5A9C7B18" w14:textId="77777777" w:rsidR="0040217C" w:rsidRPr="0040217C" w:rsidRDefault="0040217C" w:rsidP="0040217C">
      <w:pPr>
        <w:numPr>
          <w:ilvl w:val="0"/>
          <w:numId w:val="2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Provision reviews and intervention evaluations.</w:t>
      </w:r>
    </w:p>
    <w:p w14:paraId="402B2EBF" w14:textId="77777777" w:rsidR="0040217C" w:rsidRPr="0040217C" w:rsidRDefault="0040217C" w:rsidP="0040217C">
      <w:pPr>
        <w:numPr>
          <w:ilvl w:val="0"/>
          <w:numId w:val="2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SENDCo monitoring activities.</w:t>
      </w:r>
    </w:p>
    <w:p w14:paraId="53AD25DC" w14:textId="77777777" w:rsidR="0040217C" w:rsidRPr="0040217C" w:rsidRDefault="0040217C" w:rsidP="0040217C">
      <w:pPr>
        <w:numPr>
          <w:ilvl w:val="0"/>
          <w:numId w:val="2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Reports to governors.</w:t>
      </w:r>
    </w:p>
    <w:p w14:paraId="1315E4C8" w14:textId="1F840C65" w:rsidR="0040217C" w:rsidRPr="0021779C" w:rsidRDefault="0040217C" w:rsidP="00553D5E">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40217C">
        <w:rPr>
          <w:rFonts w:ascii="Lexend Light" w:eastAsia="Times New Roman" w:hAnsi="Lexend Light" w:cs="Segoe UI"/>
          <w:kern w:val="0"/>
          <w:sz w:val="20"/>
          <w:szCs w:val="20"/>
          <w:lang w:eastAsia="en-GB"/>
          <w14:ligatures w14:val="none"/>
        </w:rPr>
        <w:t>Information gained through monitoring and evaluation is used to inform school improvement planning and ensure continual development of SEND provision.</w:t>
      </w:r>
    </w:p>
    <w:p w14:paraId="1B97CC33" w14:textId="77777777" w:rsidR="0021779C" w:rsidRPr="0021779C" w:rsidRDefault="00000000" w:rsidP="0021779C">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72E7089C">
          <v:rect id="_x0000_i1030" style="width:0;height:1.5pt" o:hralign="center" o:hrstd="t" o:hr="t" fillcolor="#a0a0a0" stroked="f"/>
        </w:pict>
      </w:r>
    </w:p>
    <w:p w14:paraId="29817A00" w14:textId="77777777" w:rsidR="0021779C" w:rsidRPr="0021779C" w:rsidRDefault="0021779C" w:rsidP="0021779C">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21779C">
        <w:rPr>
          <w:rFonts w:ascii="Lexend Light" w:eastAsia="Times New Roman" w:hAnsi="Lexend Light" w:cs="Segoe UI"/>
          <w:b/>
          <w:bCs/>
          <w:kern w:val="36"/>
          <w:sz w:val="20"/>
          <w:szCs w:val="20"/>
          <w:lang w:eastAsia="en-GB"/>
          <w14:ligatures w14:val="none"/>
        </w:rPr>
        <w:t>9. The Graduated Approach: Assess, Plan, Do, Review</w:t>
      </w:r>
    </w:p>
    <w:p w14:paraId="673211B0"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school follows the graduated approach outlined in the SEND Code of Practice.</w:t>
      </w:r>
    </w:p>
    <w:p w14:paraId="06DD75EA" w14:textId="77777777" w:rsidR="0021779C" w:rsidRPr="0021779C" w:rsidRDefault="0021779C" w:rsidP="0021779C">
      <w:pPr>
        <w:spacing w:before="100" w:beforeAutospacing="1" w:after="100" w:afterAutospacing="1" w:line="300" w:lineRule="atLeast"/>
        <w:outlineLvl w:val="2"/>
        <w:rPr>
          <w:rFonts w:ascii="Lexend Light" w:eastAsia="Times New Roman" w:hAnsi="Lexend Light" w:cs="Segoe UI"/>
          <w:b/>
          <w:bCs/>
          <w:kern w:val="0"/>
          <w:sz w:val="20"/>
          <w:szCs w:val="20"/>
          <w:lang w:eastAsia="en-GB"/>
          <w14:ligatures w14:val="none"/>
        </w:rPr>
      </w:pPr>
      <w:r w:rsidRPr="0021779C">
        <w:rPr>
          <w:rFonts w:ascii="Lexend Light" w:eastAsia="Times New Roman" w:hAnsi="Lexend Light" w:cs="Segoe UI"/>
          <w:b/>
          <w:bCs/>
          <w:kern w:val="0"/>
          <w:sz w:val="20"/>
          <w:szCs w:val="20"/>
          <w:lang w:eastAsia="en-GB"/>
          <w14:ligatures w14:val="none"/>
        </w:rPr>
        <w:t>Assess</w:t>
      </w:r>
    </w:p>
    <w:p w14:paraId="790157D6"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Information is gathered from:</w:t>
      </w:r>
    </w:p>
    <w:p w14:paraId="4393B809" w14:textId="77777777" w:rsidR="0021779C" w:rsidRPr="0021779C" w:rsidRDefault="0021779C" w:rsidP="0021779C">
      <w:pPr>
        <w:numPr>
          <w:ilvl w:val="0"/>
          <w:numId w:val="1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Class assessments.</w:t>
      </w:r>
    </w:p>
    <w:p w14:paraId="1507FE86" w14:textId="77777777" w:rsidR="0021779C" w:rsidRPr="0021779C" w:rsidRDefault="0021779C" w:rsidP="0021779C">
      <w:pPr>
        <w:numPr>
          <w:ilvl w:val="0"/>
          <w:numId w:val="1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Parent and pupil views.</w:t>
      </w:r>
    </w:p>
    <w:p w14:paraId="6EBC1891" w14:textId="77777777" w:rsidR="0021779C" w:rsidRPr="0021779C" w:rsidRDefault="0021779C" w:rsidP="0021779C">
      <w:pPr>
        <w:numPr>
          <w:ilvl w:val="0"/>
          <w:numId w:val="1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Teacher observations.</w:t>
      </w:r>
    </w:p>
    <w:p w14:paraId="4107743A" w14:textId="77777777" w:rsidR="0021779C" w:rsidRPr="0021779C" w:rsidRDefault="0021779C" w:rsidP="0021779C">
      <w:pPr>
        <w:numPr>
          <w:ilvl w:val="0"/>
          <w:numId w:val="1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Specialist advice.</w:t>
      </w:r>
    </w:p>
    <w:p w14:paraId="5602B128" w14:textId="77777777" w:rsidR="0021779C" w:rsidRPr="0021779C" w:rsidRDefault="0021779C" w:rsidP="0021779C">
      <w:pPr>
        <w:numPr>
          <w:ilvl w:val="0"/>
          <w:numId w:val="10"/>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Progress information.</w:t>
      </w:r>
    </w:p>
    <w:p w14:paraId="40532E70" w14:textId="77777777" w:rsidR="0021779C" w:rsidRPr="0021779C" w:rsidRDefault="0021779C" w:rsidP="0021779C">
      <w:pPr>
        <w:spacing w:before="100" w:beforeAutospacing="1" w:after="100" w:afterAutospacing="1" w:line="300" w:lineRule="atLeast"/>
        <w:outlineLvl w:val="2"/>
        <w:rPr>
          <w:rFonts w:ascii="Lexend Light" w:eastAsia="Times New Roman" w:hAnsi="Lexend Light" w:cs="Segoe UI"/>
          <w:b/>
          <w:bCs/>
          <w:kern w:val="0"/>
          <w:sz w:val="20"/>
          <w:szCs w:val="20"/>
          <w:lang w:eastAsia="en-GB"/>
          <w14:ligatures w14:val="none"/>
        </w:rPr>
      </w:pPr>
      <w:r w:rsidRPr="0021779C">
        <w:rPr>
          <w:rFonts w:ascii="Lexend Light" w:eastAsia="Times New Roman" w:hAnsi="Lexend Light" w:cs="Segoe UI"/>
          <w:b/>
          <w:bCs/>
          <w:kern w:val="0"/>
          <w:sz w:val="20"/>
          <w:szCs w:val="20"/>
          <w:lang w:eastAsia="en-GB"/>
          <w14:ligatures w14:val="none"/>
        </w:rPr>
        <w:t>Plan</w:t>
      </w:r>
    </w:p>
    <w:p w14:paraId="52294F89"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Support strategies and outcomes are agreed collaboratively with staff, parents and pupils.</w:t>
      </w:r>
    </w:p>
    <w:p w14:paraId="15DD143D" w14:textId="77777777" w:rsidR="0021779C" w:rsidRPr="0021779C" w:rsidRDefault="0021779C" w:rsidP="0021779C">
      <w:pPr>
        <w:spacing w:before="100" w:beforeAutospacing="1" w:after="100" w:afterAutospacing="1" w:line="300" w:lineRule="atLeast"/>
        <w:outlineLvl w:val="2"/>
        <w:rPr>
          <w:rFonts w:ascii="Lexend Light" w:eastAsia="Times New Roman" w:hAnsi="Lexend Light" w:cs="Segoe UI"/>
          <w:b/>
          <w:bCs/>
          <w:kern w:val="0"/>
          <w:sz w:val="20"/>
          <w:szCs w:val="20"/>
          <w:lang w:eastAsia="en-GB"/>
          <w14:ligatures w14:val="none"/>
        </w:rPr>
      </w:pPr>
      <w:r w:rsidRPr="0021779C">
        <w:rPr>
          <w:rFonts w:ascii="Lexend Light" w:eastAsia="Times New Roman" w:hAnsi="Lexend Light" w:cs="Segoe UI"/>
          <w:b/>
          <w:bCs/>
          <w:kern w:val="0"/>
          <w:sz w:val="20"/>
          <w:szCs w:val="20"/>
          <w:lang w:eastAsia="en-GB"/>
          <w14:ligatures w14:val="none"/>
        </w:rPr>
        <w:t>Do</w:t>
      </w:r>
    </w:p>
    <w:p w14:paraId="5D5E16FD"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Support is delivered by teachers and support staff with oversight from the class teacher.</w:t>
      </w:r>
    </w:p>
    <w:p w14:paraId="7DA4D5E7" w14:textId="77777777" w:rsidR="0021779C" w:rsidRPr="0021779C" w:rsidRDefault="0021779C" w:rsidP="0021779C">
      <w:pPr>
        <w:spacing w:before="100" w:beforeAutospacing="1" w:after="100" w:afterAutospacing="1" w:line="300" w:lineRule="atLeast"/>
        <w:outlineLvl w:val="2"/>
        <w:rPr>
          <w:rFonts w:ascii="Lexend Light" w:eastAsia="Times New Roman" w:hAnsi="Lexend Light" w:cs="Segoe UI"/>
          <w:b/>
          <w:bCs/>
          <w:kern w:val="0"/>
          <w:sz w:val="20"/>
          <w:szCs w:val="20"/>
          <w:lang w:eastAsia="en-GB"/>
          <w14:ligatures w14:val="none"/>
        </w:rPr>
      </w:pPr>
      <w:r w:rsidRPr="0021779C">
        <w:rPr>
          <w:rFonts w:ascii="Lexend Light" w:eastAsia="Times New Roman" w:hAnsi="Lexend Light" w:cs="Segoe UI"/>
          <w:b/>
          <w:bCs/>
          <w:kern w:val="0"/>
          <w:sz w:val="20"/>
          <w:szCs w:val="20"/>
          <w:lang w:eastAsia="en-GB"/>
          <w14:ligatures w14:val="none"/>
        </w:rPr>
        <w:t>Review</w:t>
      </w:r>
    </w:p>
    <w:p w14:paraId="37AEF1A2" w14:textId="75E52E1D"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 xml:space="preserve">Progress towards outcomes is reviewed at least termly and provision adjusted accordingly. </w:t>
      </w:r>
    </w:p>
    <w:p w14:paraId="4D78B149" w14:textId="77777777" w:rsidR="0021779C" w:rsidRPr="0021779C" w:rsidRDefault="00000000" w:rsidP="0021779C">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24423C97">
          <v:rect id="_x0000_i1031" style="width:0;height:1.5pt" o:hralign="center" o:hrstd="t" o:hr="t" fillcolor="#a0a0a0" stroked="f"/>
        </w:pict>
      </w:r>
    </w:p>
    <w:p w14:paraId="2A362AC4" w14:textId="77777777" w:rsidR="0021779C" w:rsidRPr="0021779C" w:rsidRDefault="0021779C" w:rsidP="0021779C">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21779C">
        <w:rPr>
          <w:rFonts w:ascii="Lexend Light" w:eastAsia="Times New Roman" w:hAnsi="Lexend Light" w:cs="Segoe UI"/>
          <w:b/>
          <w:bCs/>
          <w:kern w:val="36"/>
          <w:sz w:val="20"/>
          <w:szCs w:val="20"/>
          <w:lang w:eastAsia="en-GB"/>
          <w14:ligatures w14:val="none"/>
        </w:rPr>
        <w:t>15. Pupil Voice</w:t>
      </w:r>
    </w:p>
    <w:p w14:paraId="7B137498"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views of children are central to decision-making.</w:t>
      </w:r>
    </w:p>
    <w:p w14:paraId="346CF1CA"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Pupils are encouraged to:</w:t>
      </w:r>
    </w:p>
    <w:p w14:paraId="5284B4EA" w14:textId="77777777" w:rsidR="0021779C" w:rsidRPr="0021779C" w:rsidRDefault="0021779C" w:rsidP="0021779C">
      <w:pPr>
        <w:numPr>
          <w:ilvl w:val="0"/>
          <w:numId w:val="1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lastRenderedPageBreak/>
        <w:t>Discuss their strengths and areas of difficulty.</w:t>
      </w:r>
    </w:p>
    <w:p w14:paraId="481D4960" w14:textId="77777777" w:rsidR="0021779C" w:rsidRPr="0021779C" w:rsidRDefault="0021779C" w:rsidP="0021779C">
      <w:pPr>
        <w:numPr>
          <w:ilvl w:val="0"/>
          <w:numId w:val="1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Contribute to support plans.</w:t>
      </w:r>
    </w:p>
    <w:p w14:paraId="2694D5F2" w14:textId="77777777" w:rsidR="0021779C" w:rsidRPr="0021779C" w:rsidRDefault="0021779C" w:rsidP="0021779C">
      <w:pPr>
        <w:numPr>
          <w:ilvl w:val="0"/>
          <w:numId w:val="1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Participate in reviews.</w:t>
      </w:r>
    </w:p>
    <w:p w14:paraId="36E0783C" w14:textId="77777777" w:rsidR="0021779C" w:rsidRPr="0021779C" w:rsidRDefault="0021779C" w:rsidP="0021779C">
      <w:pPr>
        <w:numPr>
          <w:ilvl w:val="0"/>
          <w:numId w:val="1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Share strategies that help them learn successfully.</w:t>
      </w:r>
    </w:p>
    <w:p w14:paraId="5C716F09" w14:textId="77777777" w:rsidR="0021779C" w:rsidRPr="0021779C" w:rsidRDefault="0021779C" w:rsidP="0021779C">
      <w:pPr>
        <w:numPr>
          <w:ilvl w:val="0"/>
          <w:numId w:val="11"/>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Contribute to person-centred planning approaches.</w:t>
      </w:r>
    </w:p>
    <w:p w14:paraId="06BD92ED"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Where appropriate, one-page profiles and pupil-centred reviews may be used to ensure children's voices are heard and valued.</w:t>
      </w:r>
    </w:p>
    <w:p w14:paraId="31BA3BBB" w14:textId="77777777" w:rsidR="0021779C" w:rsidRPr="0021779C" w:rsidRDefault="00000000" w:rsidP="0021779C">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1C1B2055">
          <v:rect id="_x0000_i1032" style="width:0;height:1.5pt" o:hralign="center" o:hrstd="t" o:hr="t" fillcolor="#a0a0a0" stroked="f"/>
        </w:pict>
      </w:r>
    </w:p>
    <w:p w14:paraId="50924029" w14:textId="77777777" w:rsidR="0021779C" w:rsidRPr="0021779C" w:rsidRDefault="0021779C" w:rsidP="0021779C">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21779C">
        <w:rPr>
          <w:rFonts w:ascii="Lexend Light" w:eastAsia="Times New Roman" w:hAnsi="Lexend Light" w:cs="Segoe UI"/>
          <w:b/>
          <w:bCs/>
          <w:kern w:val="36"/>
          <w:sz w:val="20"/>
          <w:szCs w:val="20"/>
          <w:lang w:eastAsia="en-GB"/>
          <w14:ligatures w14:val="none"/>
        </w:rPr>
        <w:t>16. Mental Health and Wellbeing</w:t>
      </w:r>
    </w:p>
    <w:p w14:paraId="15B44CD3"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school recognises the close relationship between SEND and emotional wellbeing.</w:t>
      </w:r>
    </w:p>
    <w:p w14:paraId="40F3EBA8"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Support may include:</w:t>
      </w:r>
    </w:p>
    <w:p w14:paraId="68A45DED" w14:textId="77777777" w:rsidR="0021779C" w:rsidRPr="0021779C" w:rsidRDefault="0021779C" w:rsidP="0021779C">
      <w:pPr>
        <w:numPr>
          <w:ilvl w:val="0"/>
          <w:numId w:val="1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Pastoral support.</w:t>
      </w:r>
    </w:p>
    <w:p w14:paraId="04B43B65" w14:textId="77777777" w:rsidR="0021779C" w:rsidRPr="0021779C" w:rsidRDefault="0021779C" w:rsidP="0021779C">
      <w:pPr>
        <w:numPr>
          <w:ilvl w:val="0"/>
          <w:numId w:val="1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Emotional literacy interventions.</w:t>
      </w:r>
    </w:p>
    <w:p w14:paraId="1157538E" w14:textId="77777777" w:rsidR="0021779C" w:rsidRPr="0021779C" w:rsidRDefault="0021779C" w:rsidP="0021779C">
      <w:pPr>
        <w:numPr>
          <w:ilvl w:val="0"/>
          <w:numId w:val="1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Mentoring.</w:t>
      </w:r>
    </w:p>
    <w:p w14:paraId="5E2D3B76" w14:textId="77777777" w:rsidR="0021779C" w:rsidRPr="0021779C" w:rsidRDefault="0021779C" w:rsidP="0021779C">
      <w:pPr>
        <w:numPr>
          <w:ilvl w:val="0"/>
          <w:numId w:val="1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Access to external mental health services.</w:t>
      </w:r>
    </w:p>
    <w:p w14:paraId="084F05A6" w14:textId="77777777" w:rsidR="0021779C" w:rsidRPr="0021779C" w:rsidRDefault="0021779C" w:rsidP="0021779C">
      <w:pPr>
        <w:numPr>
          <w:ilvl w:val="0"/>
          <w:numId w:val="1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Support from local Mental Health Support Teams where available.</w:t>
      </w:r>
    </w:p>
    <w:p w14:paraId="5A98545F" w14:textId="77777777" w:rsidR="0021779C" w:rsidRPr="0021779C" w:rsidRDefault="0021779C" w:rsidP="0021779C">
      <w:pPr>
        <w:numPr>
          <w:ilvl w:val="0"/>
          <w:numId w:val="1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Anxiety management and emotional regulation strategies.</w:t>
      </w:r>
    </w:p>
    <w:p w14:paraId="20E99AA7" w14:textId="77777777" w:rsidR="0021779C" w:rsidRPr="0021779C" w:rsidRDefault="0021779C" w:rsidP="0021779C">
      <w:pPr>
        <w:numPr>
          <w:ilvl w:val="0"/>
          <w:numId w:val="12"/>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Trauma-informed approaches.</w:t>
      </w:r>
    </w:p>
    <w:p w14:paraId="3CDEBFDA"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Staff understand that emotional wellbeing can significantly affect learning and participation.</w:t>
      </w:r>
    </w:p>
    <w:p w14:paraId="4872D71A" w14:textId="77777777" w:rsidR="0021779C" w:rsidRPr="0021779C" w:rsidRDefault="00000000" w:rsidP="0021779C">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57B42E8D">
          <v:rect id="_x0000_i1033" style="width:0;height:1.5pt" o:hralign="center" o:hrstd="t" o:hr="t" fillcolor="#a0a0a0" stroked="f"/>
        </w:pict>
      </w:r>
    </w:p>
    <w:p w14:paraId="78B2D02A" w14:textId="77777777" w:rsidR="0021779C" w:rsidRPr="0021779C" w:rsidRDefault="0021779C" w:rsidP="0021779C">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21779C">
        <w:rPr>
          <w:rFonts w:ascii="Lexend Light" w:eastAsia="Times New Roman" w:hAnsi="Lexend Light" w:cs="Segoe UI"/>
          <w:b/>
          <w:bCs/>
          <w:kern w:val="36"/>
          <w:sz w:val="20"/>
          <w:szCs w:val="20"/>
          <w:lang w:eastAsia="en-GB"/>
          <w14:ligatures w14:val="none"/>
        </w:rPr>
        <w:t>17. Safeguarding</w:t>
      </w:r>
    </w:p>
    <w:p w14:paraId="7EE8E5A6"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Lawrence View Primary and Nursery School recognises that children with SEND may face additional safeguarding challenges.</w:t>
      </w:r>
    </w:p>
    <w:p w14:paraId="47BEFE07"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Staff receive training to understand:</w:t>
      </w:r>
    </w:p>
    <w:p w14:paraId="05241B9A" w14:textId="77777777" w:rsidR="0021779C" w:rsidRPr="0021779C" w:rsidRDefault="0021779C" w:rsidP="0021779C">
      <w:pPr>
        <w:numPr>
          <w:ilvl w:val="0"/>
          <w:numId w:val="1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Increased vulnerability.</w:t>
      </w:r>
    </w:p>
    <w:p w14:paraId="55439A3E" w14:textId="77777777" w:rsidR="0021779C" w:rsidRPr="0021779C" w:rsidRDefault="0021779C" w:rsidP="0021779C">
      <w:pPr>
        <w:numPr>
          <w:ilvl w:val="0"/>
          <w:numId w:val="1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Communication barriers.</w:t>
      </w:r>
    </w:p>
    <w:p w14:paraId="1D811850" w14:textId="77777777" w:rsidR="0021779C" w:rsidRPr="0021779C" w:rsidRDefault="0021779C" w:rsidP="0021779C">
      <w:pPr>
        <w:numPr>
          <w:ilvl w:val="0"/>
          <w:numId w:val="1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Online safety risks.</w:t>
      </w:r>
    </w:p>
    <w:p w14:paraId="7C8E7C17" w14:textId="77777777" w:rsidR="0021779C" w:rsidRPr="0021779C" w:rsidRDefault="0021779C" w:rsidP="0021779C">
      <w:pPr>
        <w:numPr>
          <w:ilvl w:val="0"/>
          <w:numId w:val="1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Child-on-child abuse.</w:t>
      </w:r>
    </w:p>
    <w:p w14:paraId="013B860E" w14:textId="77777777" w:rsidR="0021779C" w:rsidRPr="0021779C" w:rsidRDefault="0021779C" w:rsidP="0021779C">
      <w:pPr>
        <w:numPr>
          <w:ilvl w:val="0"/>
          <w:numId w:val="1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Attendance concerns.</w:t>
      </w:r>
    </w:p>
    <w:p w14:paraId="639278C3" w14:textId="77777777" w:rsidR="0021779C" w:rsidRPr="0021779C" w:rsidRDefault="0021779C" w:rsidP="0021779C">
      <w:pPr>
        <w:numPr>
          <w:ilvl w:val="0"/>
          <w:numId w:val="1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Mental health needs.</w:t>
      </w:r>
    </w:p>
    <w:p w14:paraId="052FBB18" w14:textId="77777777" w:rsidR="0021779C" w:rsidRPr="0021779C" w:rsidRDefault="0021779C" w:rsidP="0021779C">
      <w:pPr>
        <w:numPr>
          <w:ilvl w:val="0"/>
          <w:numId w:val="13"/>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Contextual safeguarding risks.</w:t>
      </w:r>
    </w:p>
    <w:p w14:paraId="13293607"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All concerns will be reported in accordance with the school's safeguarding procedures.</w:t>
      </w:r>
    </w:p>
    <w:p w14:paraId="2F0A67C3" w14:textId="7426FCAD"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 xml:space="preserve">SEND pupils may require individual risk assessments and additional safeguarding measures where appropriate. </w:t>
      </w:r>
    </w:p>
    <w:p w14:paraId="3D3B66AD" w14:textId="77777777" w:rsidR="0021779C" w:rsidRPr="0021779C" w:rsidRDefault="00000000" w:rsidP="0021779C">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366AB09D">
          <v:rect id="_x0000_i1034" style="width:0;height:1.5pt" o:hralign="center" o:hrstd="t" o:hr="t" fillcolor="#a0a0a0" stroked="f"/>
        </w:pict>
      </w:r>
    </w:p>
    <w:p w14:paraId="2ADED596" w14:textId="77777777" w:rsidR="0021779C" w:rsidRPr="0021779C" w:rsidRDefault="0021779C" w:rsidP="0021779C">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21779C">
        <w:rPr>
          <w:rFonts w:ascii="Lexend Light" w:eastAsia="Times New Roman" w:hAnsi="Lexend Light" w:cs="Segoe UI"/>
          <w:b/>
          <w:bCs/>
          <w:kern w:val="36"/>
          <w:sz w:val="20"/>
          <w:szCs w:val="20"/>
          <w:lang w:eastAsia="en-GB"/>
          <w14:ligatures w14:val="none"/>
        </w:rPr>
        <w:t>18. Attendance</w:t>
      </w:r>
    </w:p>
    <w:p w14:paraId="41B4B40F"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lastRenderedPageBreak/>
        <w:t>The school recognises the importance of good attendance for all pupils, including those with SEND.</w:t>
      </w:r>
    </w:p>
    <w:p w14:paraId="4C6C71C0"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Attendance of pupils with SEND will be monitored carefully.</w:t>
      </w:r>
    </w:p>
    <w:p w14:paraId="7754A578"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Where attendance concerns arise, the school will:</w:t>
      </w:r>
    </w:p>
    <w:p w14:paraId="055CDAD1" w14:textId="77777777" w:rsidR="0021779C" w:rsidRPr="0021779C" w:rsidRDefault="0021779C" w:rsidP="0021779C">
      <w:pPr>
        <w:numPr>
          <w:ilvl w:val="0"/>
          <w:numId w:val="1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Work closely with families.</w:t>
      </w:r>
    </w:p>
    <w:p w14:paraId="56433EE5" w14:textId="77777777" w:rsidR="0021779C" w:rsidRPr="0021779C" w:rsidRDefault="0021779C" w:rsidP="0021779C">
      <w:pPr>
        <w:numPr>
          <w:ilvl w:val="0"/>
          <w:numId w:val="1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Identify barriers to attendance.</w:t>
      </w:r>
    </w:p>
    <w:p w14:paraId="6CD0AF28" w14:textId="77777777" w:rsidR="0021779C" w:rsidRPr="0021779C" w:rsidRDefault="0021779C" w:rsidP="0021779C">
      <w:pPr>
        <w:numPr>
          <w:ilvl w:val="0"/>
          <w:numId w:val="1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Involve external agencies where appropriate.</w:t>
      </w:r>
    </w:p>
    <w:p w14:paraId="1CDC74D0" w14:textId="77777777" w:rsidR="0021779C" w:rsidRPr="0021779C" w:rsidRDefault="0021779C" w:rsidP="0021779C">
      <w:pPr>
        <w:numPr>
          <w:ilvl w:val="0"/>
          <w:numId w:val="1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Implement individual support plans.</w:t>
      </w:r>
    </w:p>
    <w:p w14:paraId="507A1CF6" w14:textId="7E166876" w:rsidR="0021779C" w:rsidRPr="0021779C" w:rsidRDefault="0021779C" w:rsidP="0021779C">
      <w:pPr>
        <w:numPr>
          <w:ilvl w:val="0"/>
          <w:numId w:val="14"/>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Promote successful engagement with education.</w:t>
      </w:r>
    </w:p>
    <w:p w14:paraId="77B5FB8E" w14:textId="77777777" w:rsidR="0021779C" w:rsidRPr="0021779C" w:rsidRDefault="00000000" w:rsidP="0021779C">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36064543">
          <v:rect id="_x0000_i1035" style="width:0;height:1.5pt" o:hralign="center" o:hrstd="t" o:hr="t" fillcolor="#a0a0a0" stroked="f"/>
        </w:pict>
      </w:r>
    </w:p>
    <w:p w14:paraId="1B806FE6" w14:textId="77777777" w:rsidR="0021779C" w:rsidRPr="0021779C" w:rsidRDefault="0021779C" w:rsidP="0021779C">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21779C">
        <w:rPr>
          <w:rFonts w:ascii="Lexend Light" w:eastAsia="Times New Roman" w:hAnsi="Lexend Light" w:cs="Segoe UI"/>
          <w:b/>
          <w:bCs/>
          <w:kern w:val="36"/>
          <w:sz w:val="20"/>
          <w:szCs w:val="20"/>
          <w:lang w:eastAsia="en-GB"/>
          <w14:ligatures w14:val="none"/>
        </w:rPr>
        <w:t>21. Transitions</w:t>
      </w:r>
    </w:p>
    <w:p w14:paraId="29518107"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We place significant importance on successful transitions.</w:t>
      </w:r>
    </w:p>
    <w:p w14:paraId="36CFC568"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Transition arrangements include:</w:t>
      </w:r>
    </w:p>
    <w:p w14:paraId="5BD4F4C8" w14:textId="77777777" w:rsidR="0021779C" w:rsidRPr="0021779C" w:rsidRDefault="0021779C" w:rsidP="0021779C">
      <w:pPr>
        <w:spacing w:before="100" w:beforeAutospacing="1" w:after="100" w:afterAutospacing="1" w:line="300" w:lineRule="atLeast"/>
        <w:outlineLvl w:val="2"/>
        <w:rPr>
          <w:rFonts w:ascii="Lexend Light" w:eastAsia="Times New Roman" w:hAnsi="Lexend Light" w:cs="Segoe UI"/>
          <w:b/>
          <w:bCs/>
          <w:kern w:val="0"/>
          <w:sz w:val="20"/>
          <w:szCs w:val="20"/>
          <w:lang w:eastAsia="en-GB"/>
          <w14:ligatures w14:val="none"/>
        </w:rPr>
      </w:pPr>
      <w:r w:rsidRPr="0021779C">
        <w:rPr>
          <w:rFonts w:ascii="Lexend Light" w:eastAsia="Times New Roman" w:hAnsi="Lexend Light" w:cs="Segoe UI"/>
          <w:b/>
          <w:bCs/>
          <w:kern w:val="0"/>
          <w:sz w:val="20"/>
          <w:szCs w:val="20"/>
          <w:lang w:eastAsia="en-GB"/>
          <w14:ligatures w14:val="none"/>
        </w:rPr>
        <w:t>Into Nursery and Reception</w:t>
      </w:r>
    </w:p>
    <w:p w14:paraId="13BF79DF" w14:textId="77777777" w:rsidR="0021779C" w:rsidRPr="0021779C" w:rsidRDefault="0021779C" w:rsidP="0021779C">
      <w:pPr>
        <w:numPr>
          <w:ilvl w:val="0"/>
          <w:numId w:val="1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Home visits where appropriate.</w:t>
      </w:r>
    </w:p>
    <w:p w14:paraId="33B311FD" w14:textId="77777777" w:rsidR="0021779C" w:rsidRPr="0021779C" w:rsidRDefault="0021779C" w:rsidP="0021779C">
      <w:pPr>
        <w:numPr>
          <w:ilvl w:val="0"/>
          <w:numId w:val="1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Stay-and-play sessions.</w:t>
      </w:r>
    </w:p>
    <w:p w14:paraId="77C5F6AA" w14:textId="77777777" w:rsidR="0021779C" w:rsidRPr="0021779C" w:rsidRDefault="0021779C" w:rsidP="0021779C">
      <w:pPr>
        <w:numPr>
          <w:ilvl w:val="0"/>
          <w:numId w:val="1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Meetings with families.</w:t>
      </w:r>
    </w:p>
    <w:p w14:paraId="0094DD36" w14:textId="77777777" w:rsidR="0021779C" w:rsidRPr="0021779C" w:rsidRDefault="0021779C" w:rsidP="0021779C">
      <w:pPr>
        <w:numPr>
          <w:ilvl w:val="0"/>
          <w:numId w:val="15"/>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Liaison with previous settings.</w:t>
      </w:r>
    </w:p>
    <w:p w14:paraId="69F7010F" w14:textId="77777777" w:rsidR="0021779C" w:rsidRPr="0021779C" w:rsidRDefault="0021779C" w:rsidP="0021779C">
      <w:pPr>
        <w:spacing w:before="100" w:beforeAutospacing="1" w:after="100" w:afterAutospacing="1" w:line="300" w:lineRule="atLeast"/>
        <w:outlineLvl w:val="2"/>
        <w:rPr>
          <w:rFonts w:ascii="Lexend Light" w:eastAsia="Times New Roman" w:hAnsi="Lexend Light" w:cs="Segoe UI"/>
          <w:b/>
          <w:bCs/>
          <w:kern w:val="0"/>
          <w:sz w:val="20"/>
          <w:szCs w:val="20"/>
          <w:lang w:eastAsia="en-GB"/>
          <w14:ligatures w14:val="none"/>
        </w:rPr>
      </w:pPr>
      <w:r w:rsidRPr="0021779C">
        <w:rPr>
          <w:rFonts w:ascii="Lexend Light" w:eastAsia="Times New Roman" w:hAnsi="Lexend Light" w:cs="Segoe UI"/>
          <w:b/>
          <w:bCs/>
          <w:kern w:val="0"/>
          <w:sz w:val="20"/>
          <w:szCs w:val="20"/>
          <w:lang w:eastAsia="en-GB"/>
          <w14:ligatures w14:val="none"/>
        </w:rPr>
        <w:t>Between Year Groups</w:t>
      </w:r>
    </w:p>
    <w:p w14:paraId="43F08F3E" w14:textId="77777777" w:rsidR="0021779C" w:rsidRPr="0021779C" w:rsidRDefault="0021779C" w:rsidP="0021779C">
      <w:pPr>
        <w:numPr>
          <w:ilvl w:val="0"/>
          <w:numId w:val="1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Detailed staff handovers.</w:t>
      </w:r>
    </w:p>
    <w:p w14:paraId="7EB406F3" w14:textId="77777777" w:rsidR="0021779C" w:rsidRPr="0021779C" w:rsidRDefault="0021779C" w:rsidP="0021779C">
      <w:pPr>
        <w:numPr>
          <w:ilvl w:val="0"/>
          <w:numId w:val="1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Shared transition information.</w:t>
      </w:r>
    </w:p>
    <w:p w14:paraId="5B7B98C7" w14:textId="77777777" w:rsidR="0021779C" w:rsidRPr="0021779C" w:rsidRDefault="0021779C" w:rsidP="0021779C">
      <w:pPr>
        <w:numPr>
          <w:ilvl w:val="0"/>
          <w:numId w:val="16"/>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Additional visits where required.</w:t>
      </w:r>
    </w:p>
    <w:p w14:paraId="2FA0F7EA" w14:textId="77777777" w:rsidR="0021779C" w:rsidRPr="0021779C" w:rsidRDefault="0021779C" w:rsidP="0021779C">
      <w:pPr>
        <w:spacing w:before="100" w:beforeAutospacing="1" w:after="100" w:afterAutospacing="1" w:line="300" w:lineRule="atLeast"/>
        <w:outlineLvl w:val="2"/>
        <w:rPr>
          <w:rFonts w:ascii="Lexend Light" w:eastAsia="Times New Roman" w:hAnsi="Lexend Light" w:cs="Segoe UI"/>
          <w:b/>
          <w:bCs/>
          <w:kern w:val="0"/>
          <w:sz w:val="20"/>
          <w:szCs w:val="20"/>
          <w:lang w:eastAsia="en-GB"/>
          <w14:ligatures w14:val="none"/>
        </w:rPr>
      </w:pPr>
      <w:r w:rsidRPr="0021779C">
        <w:rPr>
          <w:rFonts w:ascii="Lexend Light" w:eastAsia="Times New Roman" w:hAnsi="Lexend Light" w:cs="Segoe UI"/>
          <w:b/>
          <w:bCs/>
          <w:kern w:val="0"/>
          <w:sz w:val="20"/>
          <w:szCs w:val="20"/>
          <w:lang w:eastAsia="en-GB"/>
          <w14:ligatures w14:val="none"/>
        </w:rPr>
        <w:t>To Secondary School</w:t>
      </w:r>
    </w:p>
    <w:p w14:paraId="4D539BE2" w14:textId="77777777" w:rsidR="0021779C" w:rsidRPr="0021779C" w:rsidRDefault="0021779C" w:rsidP="0021779C">
      <w:pPr>
        <w:numPr>
          <w:ilvl w:val="0"/>
          <w:numId w:val="1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Enhanced transition programmes.</w:t>
      </w:r>
    </w:p>
    <w:p w14:paraId="1B8FF8B5" w14:textId="77777777" w:rsidR="0021779C" w:rsidRPr="0021779C" w:rsidRDefault="0021779C" w:rsidP="0021779C">
      <w:pPr>
        <w:numPr>
          <w:ilvl w:val="0"/>
          <w:numId w:val="1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Visits and familiarisation opportunities.</w:t>
      </w:r>
    </w:p>
    <w:p w14:paraId="7D44F5CB" w14:textId="77777777" w:rsidR="0021779C" w:rsidRPr="0021779C" w:rsidRDefault="0021779C" w:rsidP="0021779C">
      <w:pPr>
        <w:numPr>
          <w:ilvl w:val="0"/>
          <w:numId w:val="1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Multi-agency transition planning.</w:t>
      </w:r>
    </w:p>
    <w:p w14:paraId="599655DF" w14:textId="77777777" w:rsidR="0021779C" w:rsidRPr="0021779C" w:rsidRDefault="0021779C" w:rsidP="0021779C">
      <w:pPr>
        <w:numPr>
          <w:ilvl w:val="0"/>
          <w:numId w:val="17"/>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Additional support for vulnerable pupils.</w:t>
      </w:r>
    </w:p>
    <w:p w14:paraId="77691FDA"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For pupils with SEND, transition planning is personalised to ensure continuity of support and successful outcomes.</w:t>
      </w:r>
    </w:p>
    <w:p w14:paraId="16F7F837" w14:textId="77777777" w:rsidR="0021779C" w:rsidRPr="0021779C" w:rsidRDefault="00000000" w:rsidP="0021779C">
      <w:pPr>
        <w:spacing w:after="0" w:line="300" w:lineRule="atLeast"/>
        <w:rPr>
          <w:rFonts w:ascii="Lexend Light" w:eastAsia="Times New Roman" w:hAnsi="Lexend Light" w:cs="Segoe UI"/>
          <w:kern w:val="0"/>
          <w:sz w:val="20"/>
          <w:szCs w:val="20"/>
          <w:lang w:eastAsia="en-GB"/>
          <w14:ligatures w14:val="none"/>
        </w:rPr>
      </w:pPr>
      <w:r>
        <w:rPr>
          <w:rFonts w:ascii="Lexend Light" w:eastAsia="Times New Roman" w:hAnsi="Lexend Light" w:cs="Segoe UI"/>
          <w:kern w:val="0"/>
          <w:sz w:val="20"/>
          <w:szCs w:val="20"/>
          <w:lang w:eastAsia="en-GB"/>
          <w14:ligatures w14:val="none"/>
        </w:rPr>
        <w:pict w14:anchorId="299BE718">
          <v:rect id="_x0000_i1036" style="width:0;height:1.5pt" o:hralign="center" o:hrstd="t" o:hr="t" fillcolor="#a0a0a0" stroked="f"/>
        </w:pict>
      </w:r>
    </w:p>
    <w:p w14:paraId="41FA1FEF" w14:textId="77777777" w:rsidR="0021779C" w:rsidRPr="0021779C" w:rsidRDefault="0021779C" w:rsidP="0021779C">
      <w:pPr>
        <w:spacing w:before="100" w:beforeAutospacing="1" w:after="100" w:afterAutospacing="1" w:line="300" w:lineRule="atLeast"/>
        <w:outlineLvl w:val="0"/>
        <w:rPr>
          <w:rFonts w:ascii="Lexend Light" w:eastAsia="Times New Roman" w:hAnsi="Lexend Light" w:cs="Segoe UI"/>
          <w:b/>
          <w:bCs/>
          <w:kern w:val="36"/>
          <w:sz w:val="20"/>
          <w:szCs w:val="20"/>
          <w:lang w:eastAsia="en-GB"/>
          <w14:ligatures w14:val="none"/>
        </w:rPr>
      </w:pPr>
      <w:r w:rsidRPr="0021779C">
        <w:rPr>
          <w:rFonts w:ascii="Lexend Light" w:eastAsia="Times New Roman" w:hAnsi="Lexend Light" w:cs="Segoe UI"/>
          <w:b/>
          <w:bCs/>
          <w:kern w:val="36"/>
          <w:sz w:val="20"/>
          <w:szCs w:val="20"/>
          <w:lang w:eastAsia="en-GB"/>
          <w14:ligatures w14:val="none"/>
        </w:rPr>
        <w:t>22. Local Offer and SEND Information Report</w:t>
      </w:r>
    </w:p>
    <w:p w14:paraId="33A7F861"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Lawrence View Primary and Nursery School publishes a SEND Information Report annually on the school website.</w:t>
      </w:r>
    </w:p>
    <w:p w14:paraId="4DF071EF"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report outlines:</w:t>
      </w:r>
    </w:p>
    <w:p w14:paraId="1C4FCFB8" w14:textId="77777777" w:rsidR="0021779C" w:rsidRPr="0021779C" w:rsidRDefault="0021779C" w:rsidP="0021779C">
      <w:pPr>
        <w:numPr>
          <w:ilvl w:val="0"/>
          <w:numId w:val="1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lastRenderedPageBreak/>
        <w:t>Identification procedures.</w:t>
      </w:r>
    </w:p>
    <w:p w14:paraId="3CE07CEB" w14:textId="77777777" w:rsidR="0021779C" w:rsidRPr="0021779C" w:rsidRDefault="0021779C" w:rsidP="0021779C">
      <w:pPr>
        <w:numPr>
          <w:ilvl w:val="0"/>
          <w:numId w:val="1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Types of provision available.</w:t>
      </w:r>
    </w:p>
    <w:p w14:paraId="0B250A42" w14:textId="77777777" w:rsidR="0021779C" w:rsidRPr="0021779C" w:rsidRDefault="0021779C" w:rsidP="0021779C">
      <w:pPr>
        <w:numPr>
          <w:ilvl w:val="0"/>
          <w:numId w:val="1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Support from external agencies.</w:t>
      </w:r>
    </w:p>
    <w:p w14:paraId="27073303" w14:textId="77777777" w:rsidR="0021779C" w:rsidRPr="0021779C" w:rsidRDefault="0021779C" w:rsidP="0021779C">
      <w:pPr>
        <w:numPr>
          <w:ilvl w:val="0"/>
          <w:numId w:val="1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Accessibility arrangements.</w:t>
      </w:r>
    </w:p>
    <w:p w14:paraId="5A3CB3EF" w14:textId="77777777" w:rsidR="0021779C" w:rsidRPr="0021779C" w:rsidRDefault="0021779C" w:rsidP="0021779C">
      <w:pPr>
        <w:numPr>
          <w:ilvl w:val="0"/>
          <w:numId w:val="18"/>
        </w:num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Contact details for further information.</w:t>
      </w:r>
    </w:p>
    <w:p w14:paraId="65CFBA5A" w14:textId="77777777" w:rsidR="0021779C" w:rsidRPr="0021779C" w:rsidRDefault="0021779C" w:rsidP="0021779C">
      <w:pPr>
        <w:spacing w:before="100" w:beforeAutospacing="1" w:after="100" w:afterAutospacing="1" w:line="300" w:lineRule="atLeast"/>
        <w:rPr>
          <w:rFonts w:ascii="Lexend Light" w:eastAsia="Times New Roman" w:hAnsi="Lexend Light" w:cs="Segoe UI"/>
          <w:kern w:val="0"/>
          <w:sz w:val="20"/>
          <w:szCs w:val="20"/>
          <w:lang w:eastAsia="en-GB"/>
          <w14:ligatures w14:val="none"/>
        </w:rPr>
      </w:pPr>
      <w:r w:rsidRPr="0021779C">
        <w:rPr>
          <w:rFonts w:ascii="Lexend Light" w:eastAsia="Times New Roman" w:hAnsi="Lexend Light" w:cs="Segoe UI"/>
          <w:kern w:val="0"/>
          <w:sz w:val="20"/>
          <w:szCs w:val="20"/>
          <w:lang w:eastAsia="en-GB"/>
          <w14:ligatures w14:val="none"/>
        </w:rPr>
        <w:t>The school also contributes to and signposts families to the relevant Local Authority Local Offer in accordance with statutory requirements</w:t>
      </w:r>
    </w:p>
    <w:p w14:paraId="257363F8" w14:textId="77777777" w:rsidR="00553D5E" w:rsidRDefault="00553D5E"/>
    <w:p w14:paraId="5D411736" w14:textId="77777777" w:rsidR="00553D5E" w:rsidRDefault="00553D5E"/>
    <w:p w14:paraId="7DFD4602" w14:textId="77777777" w:rsidR="00553D5E" w:rsidRDefault="00553D5E"/>
    <w:p w14:paraId="08504B62" w14:textId="77777777" w:rsidR="00553D5E" w:rsidRDefault="00553D5E"/>
    <w:p w14:paraId="4B210847" w14:textId="77777777" w:rsidR="00553D5E" w:rsidRDefault="00553D5E"/>
    <w:p w14:paraId="70F0A99E" w14:textId="0B68B629" w:rsidR="00C05541" w:rsidRDefault="0021779C">
      <w:r>
        <w:t>Updated July 2026    Next review July 2028</w:t>
      </w:r>
    </w:p>
    <w:sectPr w:rsidR="00C05541" w:rsidSect="0021779C">
      <w:pgSz w:w="11906" w:h="16838"/>
      <w:pgMar w:top="720" w:right="720" w:bottom="720" w:left="72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294D"/>
    <w:multiLevelType w:val="multilevel"/>
    <w:tmpl w:val="54A6F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234C0"/>
    <w:multiLevelType w:val="multilevel"/>
    <w:tmpl w:val="C4B60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9C2D4A"/>
    <w:multiLevelType w:val="multilevel"/>
    <w:tmpl w:val="61489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893E8F"/>
    <w:multiLevelType w:val="multilevel"/>
    <w:tmpl w:val="48484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241CE2"/>
    <w:multiLevelType w:val="multilevel"/>
    <w:tmpl w:val="8C7C0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455AD6"/>
    <w:multiLevelType w:val="multilevel"/>
    <w:tmpl w:val="32C61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7F570E"/>
    <w:multiLevelType w:val="multilevel"/>
    <w:tmpl w:val="FBD6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424207"/>
    <w:multiLevelType w:val="multilevel"/>
    <w:tmpl w:val="708AD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2250CA"/>
    <w:multiLevelType w:val="multilevel"/>
    <w:tmpl w:val="3F3A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461E94"/>
    <w:multiLevelType w:val="multilevel"/>
    <w:tmpl w:val="B2726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822C02"/>
    <w:multiLevelType w:val="multilevel"/>
    <w:tmpl w:val="0C928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61B607C"/>
    <w:multiLevelType w:val="multilevel"/>
    <w:tmpl w:val="66983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5E726B"/>
    <w:multiLevelType w:val="multilevel"/>
    <w:tmpl w:val="8BD8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0442093"/>
    <w:multiLevelType w:val="multilevel"/>
    <w:tmpl w:val="98C43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79600DA"/>
    <w:multiLevelType w:val="multilevel"/>
    <w:tmpl w:val="CE949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DA08B6"/>
    <w:multiLevelType w:val="multilevel"/>
    <w:tmpl w:val="D7D6D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0862BA"/>
    <w:multiLevelType w:val="multilevel"/>
    <w:tmpl w:val="7BB6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0120E03"/>
    <w:multiLevelType w:val="multilevel"/>
    <w:tmpl w:val="5E9E2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DD2E30"/>
    <w:multiLevelType w:val="multilevel"/>
    <w:tmpl w:val="2CC8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5CA709E"/>
    <w:multiLevelType w:val="multilevel"/>
    <w:tmpl w:val="7D9C3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E80758"/>
    <w:multiLevelType w:val="multilevel"/>
    <w:tmpl w:val="F49A75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C46266B"/>
    <w:multiLevelType w:val="multilevel"/>
    <w:tmpl w:val="38D6C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3A505A"/>
    <w:multiLevelType w:val="multilevel"/>
    <w:tmpl w:val="B6661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525D7E"/>
    <w:multiLevelType w:val="multilevel"/>
    <w:tmpl w:val="0CC66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0A3782"/>
    <w:multiLevelType w:val="multilevel"/>
    <w:tmpl w:val="4914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1B50F45"/>
    <w:multiLevelType w:val="multilevel"/>
    <w:tmpl w:val="F82E8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E206A1E"/>
    <w:multiLevelType w:val="multilevel"/>
    <w:tmpl w:val="876E0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30630847">
    <w:abstractNumId w:val="14"/>
  </w:num>
  <w:num w:numId="2" w16cid:durableId="770976754">
    <w:abstractNumId w:val="22"/>
  </w:num>
  <w:num w:numId="3" w16cid:durableId="2104640872">
    <w:abstractNumId w:val="5"/>
  </w:num>
  <w:num w:numId="4" w16cid:durableId="1007556149">
    <w:abstractNumId w:val="25"/>
  </w:num>
  <w:num w:numId="5" w16cid:durableId="1893155130">
    <w:abstractNumId w:val="8"/>
  </w:num>
  <w:num w:numId="6" w16cid:durableId="199978395">
    <w:abstractNumId w:val="3"/>
  </w:num>
  <w:num w:numId="7" w16cid:durableId="914360745">
    <w:abstractNumId w:val="10"/>
  </w:num>
  <w:num w:numId="8" w16cid:durableId="1241401921">
    <w:abstractNumId w:val="21"/>
  </w:num>
  <w:num w:numId="9" w16cid:durableId="604311600">
    <w:abstractNumId w:val="18"/>
  </w:num>
  <w:num w:numId="10" w16cid:durableId="1732927889">
    <w:abstractNumId w:val="11"/>
  </w:num>
  <w:num w:numId="11" w16cid:durableId="310597208">
    <w:abstractNumId w:val="15"/>
  </w:num>
  <w:num w:numId="12" w16cid:durableId="248123617">
    <w:abstractNumId w:val="12"/>
  </w:num>
  <w:num w:numId="13" w16cid:durableId="101001517">
    <w:abstractNumId w:val="16"/>
  </w:num>
  <w:num w:numId="14" w16cid:durableId="1586380934">
    <w:abstractNumId w:val="24"/>
  </w:num>
  <w:num w:numId="15" w16cid:durableId="45380066">
    <w:abstractNumId w:val="0"/>
  </w:num>
  <w:num w:numId="16" w16cid:durableId="185682222">
    <w:abstractNumId w:val="13"/>
  </w:num>
  <w:num w:numId="17" w16cid:durableId="1310328054">
    <w:abstractNumId w:val="7"/>
  </w:num>
  <w:num w:numId="18" w16cid:durableId="1305742340">
    <w:abstractNumId w:val="26"/>
  </w:num>
  <w:num w:numId="19" w16cid:durableId="1446193081">
    <w:abstractNumId w:val="19"/>
  </w:num>
  <w:num w:numId="20" w16cid:durableId="137113956">
    <w:abstractNumId w:val="17"/>
  </w:num>
  <w:num w:numId="21" w16cid:durableId="1316951301">
    <w:abstractNumId w:val="2"/>
  </w:num>
  <w:num w:numId="22" w16cid:durableId="2053268989">
    <w:abstractNumId w:val="1"/>
  </w:num>
  <w:num w:numId="23" w16cid:durableId="97332380">
    <w:abstractNumId w:val="23"/>
  </w:num>
  <w:num w:numId="24" w16cid:durableId="981809770">
    <w:abstractNumId w:val="4"/>
  </w:num>
  <w:num w:numId="25" w16cid:durableId="1129279510">
    <w:abstractNumId w:val="9"/>
  </w:num>
  <w:num w:numId="26" w16cid:durableId="1759475633">
    <w:abstractNumId w:val="20"/>
  </w:num>
  <w:num w:numId="27" w16cid:durableId="200620695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79C"/>
    <w:rsid w:val="001B0031"/>
    <w:rsid w:val="001E45CD"/>
    <w:rsid w:val="0021779C"/>
    <w:rsid w:val="0040217C"/>
    <w:rsid w:val="00553D5E"/>
    <w:rsid w:val="00C05541"/>
    <w:rsid w:val="00EA7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B4574"/>
  <w15:chartTrackingRefBased/>
  <w15:docId w15:val="{FEEEE5CF-2EAF-44F2-BD24-763CB7436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77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77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77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77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77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77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77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77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77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77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77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77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77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77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77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77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77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779C"/>
    <w:rPr>
      <w:rFonts w:eastAsiaTheme="majorEastAsia" w:cstheme="majorBidi"/>
      <w:color w:val="272727" w:themeColor="text1" w:themeTint="D8"/>
    </w:rPr>
  </w:style>
  <w:style w:type="paragraph" w:styleId="Title">
    <w:name w:val="Title"/>
    <w:basedOn w:val="Normal"/>
    <w:next w:val="Normal"/>
    <w:link w:val="TitleChar"/>
    <w:uiPriority w:val="10"/>
    <w:qFormat/>
    <w:rsid w:val="002177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77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77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77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779C"/>
    <w:pPr>
      <w:spacing w:before="160"/>
      <w:jc w:val="center"/>
    </w:pPr>
    <w:rPr>
      <w:i/>
      <w:iCs/>
      <w:color w:val="404040" w:themeColor="text1" w:themeTint="BF"/>
    </w:rPr>
  </w:style>
  <w:style w:type="character" w:customStyle="1" w:styleId="QuoteChar">
    <w:name w:val="Quote Char"/>
    <w:basedOn w:val="DefaultParagraphFont"/>
    <w:link w:val="Quote"/>
    <w:uiPriority w:val="29"/>
    <w:rsid w:val="0021779C"/>
    <w:rPr>
      <w:i/>
      <w:iCs/>
      <w:color w:val="404040" w:themeColor="text1" w:themeTint="BF"/>
    </w:rPr>
  </w:style>
  <w:style w:type="paragraph" w:styleId="ListParagraph">
    <w:name w:val="List Paragraph"/>
    <w:basedOn w:val="Normal"/>
    <w:uiPriority w:val="34"/>
    <w:qFormat/>
    <w:rsid w:val="0021779C"/>
    <w:pPr>
      <w:ind w:left="720"/>
      <w:contextualSpacing/>
    </w:pPr>
  </w:style>
  <w:style w:type="character" w:styleId="IntenseEmphasis">
    <w:name w:val="Intense Emphasis"/>
    <w:basedOn w:val="DefaultParagraphFont"/>
    <w:uiPriority w:val="21"/>
    <w:qFormat/>
    <w:rsid w:val="0021779C"/>
    <w:rPr>
      <w:i/>
      <w:iCs/>
      <w:color w:val="0F4761" w:themeColor="accent1" w:themeShade="BF"/>
    </w:rPr>
  </w:style>
  <w:style w:type="paragraph" w:styleId="IntenseQuote">
    <w:name w:val="Intense Quote"/>
    <w:basedOn w:val="Normal"/>
    <w:next w:val="Normal"/>
    <w:link w:val="IntenseQuoteChar"/>
    <w:uiPriority w:val="30"/>
    <w:qFormat/>
    <w:rsid w:val="002177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779C"/>
    <w:rPr>
      <w:i/>
      <w:iCs/>
      <w:color w:val="0F4761" w:themeColor="accent1" w:themeShade="BF"/>
    </w:rPr>
  </w:style>
  <w:style w:type="character" w:styleId="IntenseReference">
    <w:name w:val="Intense Reference"/>
    <w:basedOn w:val="DefaultParagraphFont"/>
    <w:uiPriority w:val="32"/>
    <w:qFormat/>
    <w:rsid w:val="0021779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TotalTime>
  <Pages>11</Pages>
  <Words>2424</Words>
  <Characters>13820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2</cp:revision>
  <dcterms:created xsi:type="dcterms:W3CDTF">2026-07-27T19:40:00Z</dcterms:created>
  <dcterms:modified xsi:type="dcterms:W3CDTF">2026-07-27T20:04:00Z</dcterms:modified>
</cp:coreProperties>
</file>