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C7F2D" w14:textId="47A7B844" w:rsidR="00E566AD" w:rsidRDefault="00E566AD" w:rsidP="00E566AD">
      <w:pPr>
        <w:spacing w:after="0" w:line="300" w:lineRule="atLeast"/>
        <w:jc w:val="center"/>
        <w:rPr>
          <w:rFonts w:ascii="Lexend Light" w:eastAsia="Times New Roman" w:hAnsi="Lexend Light" w:cs="Segoe UI"/>
          <w:kern w:val="0"/>
          <w:sz w:val="48"/>
          <w:szCs w:val="48"/>
          <w:lang w:eastAsia="en-GB"/>
          <w14:ligatures w14:val="none"/>
        </w:rPr>
      </w:pPr>
      <w:r w:rsidRPr="00E566AD">
        <w:rPr>
          <w:rFonts w:ascii="Lexend Light" w:eastAsia="Times New Roman" w:hAnsi="Lexend Light" w:cs="Segoe UI"/>
          <w:kern w:val="0"/>
          <w:sz w:val="48"/>
          <w:szCs w:val="48"/>
          <w:lang w:eastAsia="en-GB"/>
          <w14:ligatures w14:val="none"/>
        </w:rPr>
        <w:t>Lawrence View Primary and Nursery School</w:t>
      </w:r>
    </w:p>
    <w:p w14:paraId="3003B782" w14:textId="33D975EB" w:rsidR="00E566AD" w:rsidRPr="00E566AD" w:rsidRDefault="00E566AD" w:rsidP="00E566AD">
      <w:pPr>
        <w:spacing w:after="0" w:line="300" w:lineRule="atLeast"/>
        <w:jc w:val="center"/>
        <w:rPr>
          <w:rFonts w:ascii="Lexend Light" w:eastAsia="Times New Roman" w:hAnsi="Lexend Light" w:cs="Segoe UI"/>
          <w:kern w:val="0"/>
          <w:sz w:val="48"/>
          <w:szCs w:val="48"/>
          <w:lang w:eastAsia="en-GB"/>
          <w14:ligatures w14:val="none"/>
        </w:rPr>
      </w:pPr>
      <w:r>
        <w:rPr>
          <w:rFonts w:ascii="Lexend Light" w:eastAsia="Times New Roman" w:hAnsi="Lexend Light" w:cs="Segoe UI"/>
          <w:noProof/>
          <w:kern w:val="0"/>
          <w:sz w:val="48"/>
          <w:szCs w:val="48"/>
          <w:lang w:eastAsia="en-GB"/>
        </w:rPr>
        <w:drawing>
          <wp:inline distT="0" distB="0" distL="0" distR="0" wp14:anchorId="388D7E81" wp14:editId="71524240">
            <wp:extent cx="1625600" cy="1625600"/>
            <wp:effectExtent l="0" t="0" r="0" b="0"/>
            <wp:docPr id="2036239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239594" name="Picture 20362395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25653" cy="1625653"/>
                    </a:xfrm>
                    <a:prstGeom prst="rect">
                      <a:avLst/>
                    </a:prstGeom>
                  </pic:spPr>
                </pic:pic>
              </a:graphicData>
            </a:graphic>
          </wp:inline>
        </w:drawing>
      </w:r>
    </w:p>
    <w:p w14:paraId="15DEBF61" w14:textId="5F9A4304" w:rsidR="00E566AD" w:rsidRDefault="00E566AD" w:rsidP="00E566AD">
      <w:pPr>
        <w:spacing w:after="0" w:line="300" w:lineRule="atLeast"/>
        <w:jc w:val="center"/>
        <w:rPr>
          <w:rFonts w:ascii="Lexend Light" w:eastAsia="Times New Roman" w:hAnsi="Lexend Light" w:cs="Segoe UI"/>
          <w:kern w:val="0"/>
          <w:sz w:val="48"/>
          <w:szCs w:val="48"/>
          <w:lang w:eastAsia="en-GB"/>
          <w14:ligatures w14:val="none"/>
        </w:rPr>
      </w:pPr>
      <w:r w:rsidRPr="00E566AD">
        <w:rPr>
          <w:rFonts w:ascii="Lexend Light" w:eastAsia="Times New Roman" w:hAnsi="Lexend Light" w:cs="Segoe UI"/>
          <w:kern w:val="0"/>
          <w:sz w:val="48"/>
          <w:szCs w:val="48"/>
          <w:lang w:eastAsia="en-GB"/>
          <w14:ligatures w14:val="none"/>
        </w:rPr>
        <w:t>SEND Information Report</w:t>
      </w:r>
      <w:r>
        <w:rPr>
          <w:rFonts w:ascii="Lexend Light" w:eastAsia="Times New Roman" w:hAnsi="Lexend Light" w:cs="Segoe UI"/>
          <w:kern w:val="0"/>
          <w:sz w:val="48"/>
          <w:szCs w:val="48"/>
          <w:lang w:eastAsia="en-GB"/>
          <w14:ligatures w14:val="none"/>
        </w:rPr>
        <w:t xml:space="preserve"> 2026</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20"/>
        <w:gridCol w:w="6240"/>
      </w:tblGrid>
      <w:tr w:rsidR="00CB0119" w:rsidRPr="00553D5E" w14:paraId="0CC716E0"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DB99CF"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A84E0E"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Name</w:t>
            </w:r>
          </w:p>
        </w:tc>
      </w:tr>
      <w:tr w:rsidR="00CB0119" w:rsidRPr="00553D5E" w14:paraId="634088C7"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C55429"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3A78FE"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Emma McGrenaghan</w:t>
            </w:r>
          </w:p>
        </w:tc>
      </w:tr>
      <w:tr w:rsidR="00CB0119" w:rsidRPr="00553D5E" w14:paraId="6B855036"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CC38B3"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SENDCo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A7EEE9"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Emma Stevenson</w:t>
            </w:r>
          </w:p>
        </w:tc>
      </w:tr>
      <w:tr w:rsidR="00CB0119" w:rsidRPr="00553D5E" w14:paraId="461F1AE6"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631336"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SEND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E4F887"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Zoe Battison</w:t>
            </w:r>
          </w:p>
        </w:tc>
      </w:tr>
      <w:tr w:rsidR="00CB0119" w:rsidRPr="00553D5E" w14:paraId="0E947B5B"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57CAD0"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Chair of Governors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0C5E8F"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Dave Hill</w:t>
            </w:r>
          </w:p>
        </w:tc>
      </w:tr>
      <w:tr w:rsidR="00CB0119" w:rsidRPr="00553D5E" w14:paraId="5F4BE565"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4CF8A5"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Local Authority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EBC0B0" w14:textId="77777777" w:rsidR="00CB0119" w:rsidRPr="00553D5E" w:rsidRDefault="00CB0119" w:rsidP="0088020A">
            <w:pPr>
              <w:spacing w:before="100" w:beforeAutospacing="1" w:after="100" w:afterAutospacing="1" w:line="300" w:lineRule="atLeast"/>
              <w:outlineLvl w:val="0"/>
              <w:rPr>
                <w:rFonts w:ascii="Lexend Light" w:eastAsia="Times New Roman" w:hAnsi="Lexend Light" w:cs="Segoe UI"/>
                <w:b/>
                <w:bCs/>
                <w:kern w:val="36"/>
                <w:sz w:val="40"/>
                <w:szCs w:val="40"/>
                <w:lang w:eastAsia="en-GB"/>
                <w14:ligatures w14:val="none"/>
              </w:rPr>
            </w:pPr>
            <w:r w:rsidRPr="00553D5E">
              <w:rPr>
                <w:rFonts w:ascii="Lexend Light" w:eastAsia="Times New Roman" w:hAnsi="Lexend Light" w:cs="Segoe UI"/>
                <w:b/>
                <w:bCs/>
                <w:kern w:val="36"/>
                <w:sz w:val="40"/>
                <w:szCs w:val="40"/>
                <w:lang w:eastAsia="en-GB"/>
                <w14:ligatures w14:val="none"/>
              </w:rPr>
              <w:t>Nottinghamshire County Council</w:t>
            </w:r>
          </w:p>
        </w:tc>
      </w:tr>
      <w:tr w:rsidR="00CB0119" w:rsidRPr="00553D5E" w14:paraId="3FBC5D69"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AC3C23"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Date Approved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8C12DC"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July 2026</w:t>
            </w:r>
          </w:p>
        </w:tc>
      </w:tr>
      <w:tr w:rsidR="00CB0119" w:rsidRPr="00553D5E" w14:paraId="4AD342DF"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5856AB"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Review Date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01A993"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July 2027</w:t>
            </w:r>
          </w:p>
        </w:tc>
      </w:tr>
      <w:tr w:rsidR="00CB0119" w:rsidRPr="00553D5E" w14:paraId="13DDF1B1" w14:textId="77777777" w:rsidTr="0088020A">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B93004"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Next Review Due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73DC79" w14:textId="77777777" w:rsidR="00CB0119" w:rsidRPr="00553D5E" w:rsidRDefault="00CB0119" w:rsidP="0088020A">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July 202</w:t>
            </w:r>
            <w:r>
              <w:rPr>
                <w:rFonts w:ascii="Lexend Light" w:eastAsia="Times New Roman" w:hAnsi="Lexend Light" w:cs="Segoe UI"/>
                <w:b/>
                <w:bCs/>
                <w:kern w:val="36"/>
                <w:sz w:val="44"/>
                <w:szCs w:val="44"/>
                <w:lang w:eastAsia="en-GB"/>
                <w14:ligatures w14:val="none"/>
              </w:rPr>
              <w:t>8</w:t>
            </w:r>
          </w:p>
        </w:tc>
      </w:tr>
    </w:tbl>
    <w:p w14:paraId="02BE8ACC" w14:textId="77777777" w:rsidR="00CB0119" w:rsidRPr="00E566AD" w:rsidRDefault="00CB0119" w:rsidP="00E566AD">
      <w:pPr>
        <w:spacing w:after="0" w:line="300" w:lineRule="atLeast"/>
        <w:jc w:val="center"/>
        <w:rPr>
          <w:rFonts w:ascii="Lexend Light" w:eastAsia="Times New Roman" w:hAnsi="Lexend Light" w:cs="Segoe UI"/>
          <w:kern w:val="0"/>
          <w:sz w:val="48"/>
          <w:szCs w:val="48"/>
          <w:lang w:eastAsia="en-GB"/>
          <w14:ligatures w14:val="none"/>
        </w:rPr>
      </w:pPr>
    </w:p>
    <w:p w14:paraId="1D60B525"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 What kinds of special educational needs does the school make provision for?</w:t>
      </w:r>
    </w:p>
    <w:p w14:paraId="22121C2B"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Lawrence View Primary and Nursery School is an inclusive school and welcomes children with a wide range of special educational needs and disabilities (SEND).</w:t>
      </w:r>
    </w:p>
    <w:p w14:paraId="2BCF5B4A"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 line with the SEND Code of Practice, we make provision for pupils within the four broad areas of need:</w:t>
      </w:r>
    </w:p>
    <w:p w14:paraId="4CEDEC2A" w14:textId="77777777" w:rsidR="00E566AD" w:rsidRPr="00E566AD" w:rsidRDefault="00E566AD" w:rsidP="00E566AD">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Communication and Interaction</w:t>
      </w:r>
    </w:p>
    <w:p w14:paraId="5E89EFA2" w14:textId="77777777" w:rsidR="00E566AD" w:rsidRPr="00E566AD" w:rsidRDefault="00E566AD" w:rsidP="00E566AD">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Cognition and Learning</w:t>
      </w:r>
    </w:p>
    <w:p w14:paraId="6CBAF4AA" w14:textId="77777777" w:rsidR="00E566AD" w:rsidRPr="00E566AD" w:rsidRDefault="00E566AD" w:rsidP="00E566AD">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Social, Emotional and Mental Health (SEMH)</w:t>
      </w:r>
    </w:p>
    <w:p w14:paraId="5B48FD4A" w14:textId="77777777" w:rsidR="00E566AD" w:rsidRPr="00E566AD" w:rsidRDefault="00E566AD" w:rsidP="00E566AD">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Sensory and/or Physical Needs</w:t>
      </w:r>
    </w:p>
    <w:p w14:paraId="1A29F081"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recognise that every child is unique and therefore provision is personalised to meet individual strengths, needs and aspirations. We are committed to removing barriers to learning and ensuring all pupils can access a broad, balanced and ambitious curriculum.</w:t>
      </w:r>
    </w:p>
    <w:p w14:paraId="55FC3890"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lastRenderedPageBreak/>
        <w:pict w14:anchorId="2D9FF017">
          <v:rect id="_x0000_i1026" style="width:0;height:1.5pt" o:hralign="center" o:hrstd="t" o:hr="t" fillcolor="#a0a0a0" stroked="f"/>
        </w:pict>
      </w:r>
    </w:p>
    <w:p w14:paraId="4812D2E4"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2. How does the school know if pupils need extra help and what should I do if I think my child has SEND?</w:t>
      </w:r>
    </w:p>
    <w:p w14:paraId="153141DB"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Concerns about a child's development or progress may be identified through:</w:t>
      </w:r>
    </w:p>
    <w:p w14:paraId="1DB83DE9" w14:textId="77777777" w:rsidR="00E566AD" w:rsidRPr="00E566AD" w:rsidRDefault="00E566AD" w:rsidP="00E566AD">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Teacher observations.</w:t>
      </w:r>
    </w:p>
    <w:p w14:paraId="402BD4D5" w14:textId="77777777" w:rsidR="00E566AD" w:rsidRPr="00E566AD" w:rsidRDefault="00E566AD" w:rsidP="00E566AD">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Ongoing assessment and monitoring.</w:t>
      </w:r>
    </w:p>
    <w:p w14:paraId="6C90CA44" w14:textId="77777777" w:rsidR="00E566AD" w:rsidRPr="00E566AD" w:rsidRDefault="00E566AD" w:rsidP="00E566AD">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Discussions with parents or carers.</w:t>
      </w:r>
    </w:p>
    <w:p w14:paraId="09AC7935" w14:textId="77777777" w:rsidR="00E566AD" w:rsidRPr="00E566AD" w:rsidRDefault="00E566AD" w:rsidP="00E566AD">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Pupil voice.</w:t>
      </w:r>
    </w:p>
    <w:p w14:paraId="38B2AC50" w14:textId="77777777" w:rsidR="00E566AD" w:rsidRPr="00E566AD" w:rsidRDefault="00E566AD" w:rsidP="00E566AD">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Information from previous settings.</w:t>
      </w:r>
    </w:p>
    <w:p w14:paraId="39894C89" w14:textId="77777777" w:rsidR="00E566AD" w:rsidRPr="00E566AD" w:rsidRDefault="00E566AD" w:rsidP="00E566AD">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Advice from external professionals.</w:t>
      </w:r>
    </w:p>
    <w:p w14:paraId="6349E495" w14:textId="77777777" w:rsidR="00E566AD" w:rsidRPr="00E566AD" w:rsidRDefault="00E566AD" w:rsidP="00E566AD">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Progress data and attainment information.</w:t>
      </w:r>
    </w:p>
    <w:p w14:paraId="24D3068A"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Parents and carers who have concerns about their child's learning, development or wellbeing are encouraged to speak to their child's class teacher in the first instance. The class teacher may then involve the SENDCo to discuss concerns further and consider any additional support that may be required.</w:t>
      </w:r>
    </w:p>
    <w:p w14:paraId="4EAEB0E0"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Early identification is a priority at Lawrence View and concerns are investigated promptly through a graduated approach.</w:t>
      </w:r>
    </w:p>
    <w:p w14:paraId="1EC46BED"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6BCA6005">
          <v:rect id="_x0000_i1027" style="width:0;height:1.5pt" o:hralign="center" o:hrstd="t" o:hr="t" fillcolor="#a0a0a0" stroked="f"/>
        </w:pict>
      </w:r>
    </w:p>
    <w:p w14:paraId="706D21CF"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3. How does the school evaluate the effectiveness of its provision for pupils with SEND?</w:t>
      </w:r>
    </w:p>
    <w:p w14:paraId="25B703AD"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effectiveness of SEND provision is monitored through:</w:t>
      </w:r>
    </w:p>
    <w:p w14:paraId="7914D8E3"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Pupil progress and attainment data.</w:t>
      </w:r>
    </w:p>
    <w:p w14:paraId="2FD182E3"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Termly review meetings.</w:t>
      </w:r>
    </w:p>
    <w:p w14:paraId="13971336"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Evaluation of interventions.</w:t>
      </w:r>
    </w:p>
    <w:p w14:paraId="25C8C2CE"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Classroom observations and learning walks.</w:t>
      </w:r>
    </w:p>
    <w:p w14:paraId="21E6178E"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Pupil voice.</w:t>
      </w:r>
    </w:p>
    <w:p w14:paraId="13225757"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 and carer feedback.</w:t>
      </w:r>
    </w:p>
    <w:p w14:paraId="277D534A"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SENDCo monitoring.</w:t>
      </w:r>
    </w:p>
    <w:p w14:paraId="0DF0F795" w14:textId="77777777" w:rsidR="00E566AD" w:rsidRPr="00E566AD" w:rsidRDefault="00E566AD" w:rsidP="00E566AD">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Reports to governors.</w:t>
      </w:r>
    </w:p>
    <w:p w14:paraId="7056BD5B"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Provision is reviewed regularly to ensure that support is having a positive impact on pupils' progress, wellbeing and participation in school life.</w:t>
      </w:r>
    </w:p>
    <w:p w14:paraId="4AAB4F08"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4DD28C76">
          <v:rect id="_x0000_i1028" style="width:0;height:1.5pt" o:hralign="center" o:hrstd="t" o:hr="t" fillcolor="#a0a0a0" stroked="f"/>
        </w:pict>
      </w:r>
    </w:p>
    <w:p w14:paraId="2903D33A"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4. How will both the school and I know how my child is doing and how will the school help me to support their learning?</w:t>
      </w:r>
    </w:p>
    <w:p w14:paraId="12CB3270"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Parents and carers are involved throughout the SEND process.</w:t>
      </w:r>
    </w:p>
    <w:p w14:paraId="185AA86A"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communicate through:</w:t>
      </w:r>
    </w:p>
    <w:p w14:paraId="68FBA70C" w14:textId="77777777" w:rsidR="00E566AD" w:rsidRPr="00E566AD" w:rsidRDefault="00E566AD" w:rsidP="00E566AD">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 consultation meetings.</w:t>
      </w:r>
    </w:p>
    <w:p w14:paraId="19446E93" w14:textId="77777777" w:rsidR="00E566AD" w:rsidRPr="00E566AD" w:rsidRDefault="00E566AD" w:rsidP="00E566AD">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Structured conversations and review meetings.</w:t>
      </w:r>
    </w:p>
    <w:p w14:paraId="7152B080" w14:textId="77777777" w:rsidR="00E566AD" w:rsidRPr="00E566AD" w:rsidRDefault="00E566AD" w:rsidP="00E566AD">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Individual support plan reviews.</w:t>
      </w:r>
    </w:p>
    <w:p w14:paraId="0C4A1A0F" w14:textId="77777777" w:rsidR="00E566AD" w:rsidRPr="00E566AD" w:rsidRDefault="00E566AD" w:rsidP="00E566AD">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Telephone conversations and emails.</w:t>
      </w:r>
    </w:p>
    <w:p w14:paraId="11D67929" w14:textId="77777777" w:rsidR="00E566AD" w:rsidRPr="00E566AD" w:rsidRDefault="00E566AD" w:rsidP="00E566AD">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lastRenderedPageBreak/>
        <w:t>Additional meetings where required.</w:t>
      </w:r>
    </w:p>
    <w:p w14:paraId="6BF2C6D9"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will discuss progress towards agreed outcomes, share strategies that are effective in school and suggest ways that learning and independence can be supported at home.</w:t>
      </w:r>
    </w:p>
    <w:p w14:paraId="5BC3726F"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21637365">
          <v:rect id="_x0000_i1029" style="width:0;height:1.5pt" o:hralign="center" o:hrstd="t" o:hr="t" fillcolor="#a0a0a0" stroked="f"/>
        </w:pict>
      </w:r>
    </w:p>
    <w:p w14:paraId="7409F30C"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5. What is the school's approach to teaching pupils with SEND?</w:t>
      </w:r>
    </w:p>
    <w:p w14:paraId="3CBE14B0"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At Lawrence View Primary and Nursery School we believe that high-quality teaching is the first response to meeting the needs of all pupils.</w:t>
      </w:r>
    </w:p>
    <w:p w14:paraId="632C6B31"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Teachers use adaptive teaching approaches to ensure that lessons are accessible and challenging. This may include:</w:t>
      </w:r>
    </w:p>
    <w:p w14:paraId="3A192D0A" w14:textId="77777777" w:rsidR="00E566AD" w:rsidRPr="00E566AD" w:rsidRDefault="00E566AD" w:rsidP="00E566AD">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Adapted resources.</w:t>
      </w:r>
    </w:p>
    <w:p w14:paraId="72E1A43C" w14:textId="77777777" w:rsidR="00E566AD" w:rsidRPr="00E566AD" w:rsidRDefault="00E566AD" w:rsidP="00E566AD">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Visual supports.</w:t>
      </w:r>
    </w:p>
    <w:p w14:paraId="55667633" w14:textId="77777777" w:rsidR="00E566AD" w:rsidRPr="00E566AD" w:rsidRDefault="00E566AD" w:rsidP="00E566AD">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Additional scaffolding.</w:t>
      </w:r>
    </w:p>
    <w:p w14:paraId="56D16BA7" w14:textId="77777777" w:rsidR="00E566AD" w:rsidRPr="00E566AD" w:rsidRDefault="00E566AD" w:rsidP="00E566AD">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Pre-teaching and overlearning.</w:t>
      </w:r>
    </w:p>
    <w:p w14:paraId="3B1BB970" w14:textId="77777777" w:rsidR="00E566AD" w:rsidRPr="00E566AD" w:rsidRDefault="00E566AD" w:rsidP="00E566AD">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Flexible grouping.</w:t>
      </w:r>
    </w:p>
    <w:p w14:paraId="31A5DA60" w14:textId="77777777" w:rsidR="00E566AD" w:rsidRPr="00E566AD" w:rsidRDefault="00E566AD" w:rsidP="00E566AD">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Assistive technology.</w:t>
      </w:r>
    </w:p>
    <w:p w14:paraId="42B762CD" w14:textId="77777777" w:rsidR="00E566AD" w:rsidRPr="00E566AD" w:rsidRDefault="00E566AD" w:rsidP="00E566AD">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Alternative ways of recording work.</w:t>
      </w:r>
    </w:p>
    <w:p w14:paraId="105628B8"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Every teacher is responsible for the progress and development of pupils with SEND within their classroom.</w:t>
      </w:r>
    </w:p>
    <w:p w14:paraId="5464D0F1"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7F4EAC13">
          <v:rect id="_x0000_i1030" style="width:0;height:1.5pt" o:hralign="center" o:hrstd="t" o:hr="t" fillcolor="#a0a0a0" stroked="f"/>
        </w:pict>
      </w:r>
    </w:p>
    <w:p w14:paraId="3AB08CEF"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6. How will the curriculum and learning be matched to my child's needs?</w:t>
      </w:r>
    </w:p>
    <w:p w14:paraId="221B8F6F"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Learning is adapted to ensure pupils can access the curriculum and achieve success.</w:t>
      </w:r>
    </w:p>
    <w:p w14:paraId="165A4A4D"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Support may include:</w:t>
      </w:r>
    </w:p>
    <w:p w14:paraId="20E12F8F" w14:textId="77777777" w:rsidR="00E566AD" w:rsidRPr="00E566AD" w:rsidRDefault="00E566AD" w:rsidP="00E566AD">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Personalised targets.</w:t>
      </w:r>
    </w:p>
    <w:p w14:paraId="79EA54A4" w14:textId="77777777" w:rsidR="00E566AD" w:rsidRPr="00E566AD" w:rsidRDefault="00E566AD" w:rsidP="00E566AD">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Adapted teaching approaches.</w:t>
      </w:r>
    </w:p>
    <w:p w14:paraId="2DBE13A9" w14:textId="77777777" w:rsidR="00E566AD" w:rsidRPr="00E566AD" w:rsidRDefault="00E566AD" w:rsidP="00E566AD">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Additional resources.</w:t>
      </w:r>
    </w:p>
    <w:p w14:paraId="70050C70" w14:textId="77777777" w:rsidR="00E566AD" w:rsidRPr="00E566AD" w:rsidRDefault="00E566AD" w:rsidP="00E566AD">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Sensory strategies.</w:t>
      </w:r>
    </w:p>
    <w:p w14:paraId="0CBB20EC" w14:textId="77777777" w:rsidR="00E566AD" w:rsidRPr="00E566AD" w:rsidRDefault="00E566AD" w:rsidP="00E566AD">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Speech and language support.</w:t>
      </w:r>
    </w:p>
    <w:p w14:paraId="01EAB782" w14:textId="77777777" w:rsidR="00E566AD" w:rsidRPr="00E566AD" w:rsidRDefault="00E566AD" w:rsidP="00E566AD">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Small group interventions.</w:t>
      </w:r>
    </w:p>
    <w:p w14:paraId="248EAB6D" w14:textId="77777777" w:rsidR="00E566AD" w:rsidRPr="00E566AD" w:rsidRDefault="00E566AD" w:rsidP="00E566AD">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Specialist advice from external agencies.</w:t>
      </w:r>
    </w:p>
    <w:p w14:paraId="10534D18"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curriculum remains ambitious for all pupils and support is designed to promote independence and confidence.</w:t>
      </w:r>
    </w:p>
    <w:p w14:paraId="66C149B0"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082C5290">
          <v:rect id="_x0000_i1031" style="width:0;height:1.5pt" o:hralign="center" o:hrstd="t" o:hr="t" fillcolor="#a0a0a0" stroked="f"/>
        </w:pict>
      </w:r>
    </w:p>
    <w:p w14:paraId="2034D914"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7. How are decisions made about the type and amount of support my child will receive?</w:t>
      </w:r>
    </w:p>
    <w:p w14:paraId="26789C93"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Provision decisions are made through the graduated approach:</w:t>
      </w:r>
    </w:p>
    <w:p w14:paraId="7C1B71BD"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 xml:space="preserve">Assess </w:t>
      </w:r>
      <w:r w:rsidRPr="00E566AD">
        <w:rPr>
          <w:rFonts w:ascii="Times New Roman" w:eastAsia="Times New Roman" w:hAnsi="Times New Roman" w:cs="Times New Roman"/>
          <w:b/>
          <w:bCs/>
          <w:kern w:val="0"/>
          <w:sz w:val="20"/>
          <w:szCs w:val="20"/>
          <w:lang w:eastAsia="en-GB"/>
          <w14:ligatures w14:val="none"/>
        </w:rPr>
        <w:t>→</w:t>
      </w:r>
      <w:r w:rsidRPr="00E566AD">
        <w:rPr>
          <w:rFonts w:ascii="Lexend Light" w:eastAsia="Times New Roman" w:hAnsi="Lexend Light" w:cs="Segoe UI"/>
          <w:b/>
          <w:bCs/>
          <w:kern w:val="0"/>
          <w:sz w:val="20"/>
          <w:szCs w:val="20"/>
          <w:lang w:eastAsia="en-GB"/>
          <w14:ligatures w14:val="none"/>
        </w:rPr>
        <w:t xml:space="preserve"> Plan </w:t>
      </w:r>
      <w:r w:rsidRPr="00E566AD">
        <w:rPr>
          <w:rFonts w:ascii="Times New Roman" w:eastAsia="Times New Roman" w:hAnsi="Times New Roman" w:cs="Times New Roman"/>
          <w:b/>
          <w:bCs/>
          <w:kern w:val="0"/>
          <w:sz w:val="20"/>
          <w:szCs w:val="20"/>
          <w:lang w:eastAsia="en-GB"/>
          <w14:ligatures w14:val="none"/>
        </w:rPr>
        <w:t>→</w:t>
      </w:r>
      <w:r w:rsidRPr="00E566AD">
        <w:rPr>
          <w:rFonts w:ascii="Lexend Light" w:eastAsia="Times New Roman" w:hAnsi="Lexend Light" w:cs="Segoe UI"/>
          <w:b/>
          <w:bCs/>
          <w:kern w:val="0"/>
          <w:sz w:val="20"/>
          <w:szCs w:val="20"/>
          <w:lang w:eastAsia="en-GB"/>
          <w14:ligatures w14:val="none"/>
        </w:rPr>
        <w:t xml:space="preserve"> Do </w:t>
      </w:r>
      <w:r w:rsidRPr="00E566AD">
        <w:rPr>
          <w:rFonts w:ascii="Times New Roman" w:eastAsia="Times New Roman" w:hAnsi="Times New Roman" w:cs="Times New Roman"/>
          <w:b/>
          <w:bCs/>
          <w:kern w:val="0"/>
          <w:sz w:val="20"/>
          <w:szCs w:val="20"/>
          <w:lang w:eastAsia="en-GB"/>
          <w14:ligatures w14:val="none"/>
        </w:rPr>
        <w:t>→</w:t>
      </w:r>
      <w:r w:rsidRPr="00E566AD">
        <w:rPr>
          <w:rFonts w:ascii="Lexend Light" w:eastAsia="Times New Roman" w:hAnsi="Lexend Light" w:cs="Segoe UI"/>
          <w:b/>
          <w:bCs/>
          <w:kern w:val="0"/>
          <w:sz w:val="20"/>
          <w:szCs w:val="20"/>
          <w:lang w:eastAsia="en-GB"/>
          <w14:ligatures w14:val="none"/>
        </w:rPr>
        <w:t xml:space="preserve"> Review</w:t>
      </w:r>
    </w:p>
    <w:p w14:paraId="43E764A8"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lastRenderedPageBreak/>
        <w:t>Class teachers, the SENDCo, parents, carers and where appropriate, the pupil, work together to identify needs and determine the most effective support.</w:t>
      </w:r>
    </w:p>
    <w:p w14:paraId="1F0D6AC2"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Support is continually reviewed and adjusted in response to progress, outcomes and changing needs.</w:t>
      </w:r>
    </w:p>
    <w:p w14:paraId="60C55344"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Where specialist advice is required, referrals may be made to external agencies following discussion with parents and carers.</w:t>
      </w:r>
    </w:p>
    <w:p w14:paraId="0D1839CA"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276802F4">
          <v:rect id="_x0000_i1032" style="width:0;height:1.5pt" o:hralign="center" o:hrstd="t" o:hr="t" fillcolor="#a0a0a0" stroked="f"/>
        </w:pict>
      </w:r>
    </w:p>
    <w:p w14:paraId="756DA4F0"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8. How will my child be included in activities outside the classroom, including school trips?</w:t>
      </w:r>
    </w:p>
    <w:p w14:paraId="0A5D91FD"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are committed to ensuring that all pupils can participate fully in educational visits, clubs, residential visits and enrichment activities.</w:t>
      </w:r>
    </w:p>
    <w:p w14:paraId="42B641B2"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Reasonable adjustments will be made where necessary and risk assessments will be completed to ensure pupils can access activities safely and successfully.</w:t>
      </w:r>
    </w:p>
    <w:p w14:paraId="650318A3"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Parents and carers will be involved in planning arrangements where additional support may be required.</w:t>
      </w:r>
    </w:p>
    <w:p w14:paraId="42D5104A"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5C461DA9">
          <v:rect id="_x0000_i1033" style="width:0;height:1.5pt" o:hralign="center" o:hrstd="t" o:hr="t" fillcolor="#a0a0a0" stroked="f"/>
        </w:pict>
      </w:r>
    </w:p>
    <w:p w14:paraId="02DEB004"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9. What support will there be for my child's overall wellbeing?</w:t>
      </w:r>
    </w:p>
    <w:p w14:paraId="341347B8"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wellbeing of every child is a priority at Lawrence View Primary and Nursery School.</w:t>
      </w:r>
    </w:p>
    <w:p w14:paraId="62B33583"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Support may include:</w:t>
      </w:r>
    </w:p>
    <w:p w14:paraId="1018C101" w14:textId="77777777" w:rsidR="00E566AD" w:rsidRPr="00E566AD" w:rsidRDefault="00E566AD" w:rsidP="00E566AD">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Pastoral support.</w:t>
      </w:r>
    </w:p>
    <w:p w14:paraId="20B0F1BF" w14:textId="77777777" w:rsidR="00E566AD" w:rsidRPr="00E566AD" w:rsidRDefault="00E566AD" w:rsidP="00E566AD">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Emotional literacy programmes.</w:t>
      </w:r>
    </w:p>
    <w:p w14:paraId="3F36F092" w14:textId="77777777" w:rsidR="00E566AD" w:rsidRPr="00E566AD" w:rsidRDefault="00E566AD" w:rsidP="00E566AD">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Nurture provision.</w:t>
      </w:r>
    </w:p>
    <w:p w14:paraId="39B7F61E" w14:textId="77777777" w:rsidR="00E566AD" w:rsidRPr="00E566AD" w:rsidRDefault="00E566AD" w:rsidP="00E566AD">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Emotional regulation support.</w:t>
      </w:r>
    </w:p>
    <w:p w14:paraId="6169B802" w14:textId="77777777" w:rsidR="00E566AD" w:rsidRPr="00E566AD" w:rsidRDefault="00E566AD" w:rsidP="00E566AD">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Mental health interventions.</w:t>
      </w:r>
    </w:p>
    <w:p w14:paraId="2FC52023" w14:textId="77777777" w:rsidR="00E566AD" w:rsidRPr="00E566AD" w:rsidRDefault="00E566AD" w:rsidP="00E566AD">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Social skills programmes.</w:t>
      </w:r>
    </w:p>
    <w:p w14:paraId="386E9869" w14:textId="77777777" w:rsidR="00E566AD" w:rsidRPr="00E566AD" w:rsidRDefault="00E566AD" w:rsidP="00E566AD">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Support from external agencies where appropriate.</w:t>
      </w:r>
    </w:p>
    <w:p w14:paraId="05D9C8BE"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school promotes positive relationships, inclusion, resilience and emotional wellbeing for all pupils.</w:t>
      </w:r>
    </w:p>
    <w:p w14:paraId="0EF6D746"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08ECC021">
          <v:rect id="_x0000_i1034" style="width:0;height:1.5pt" o:hralign="center" o:hrstd="t" o:hr="t" fillcolor="#a0a0a0" stroked="f"/>
        </w:pict>
      </w:r>
    </w:p>
    <w:p w14:paraId="2EAD5F63"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10. Who is the school's SENDCo and what are their contact details?</w:t>
      </w:r>
    </w:p>
    <w:p w14:paraId="4C313354"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SENDCo:</w:t>
      </w:r>
      <w:r w:rsidRPr="00E566AD">
        <w:rPr>
          <w:rFonts w:ascii="Lexend Light" w:eastAsia="Times New Roman" w:hAnsi="Lexend Light" w:cs="Segoe UI"/>
          <w:kern w:val="0"/>
          <w:sz w:val="20"/>
          <w:szCs w:val="20"/>
          <w:lang w:eastAsia="en-GB"/>
          <w14:ligatures w14:val="none"/>
        </w:rPr>
        <w:t xml:space="preserve"> Miss Stevenson</w:t>
      </w:r>
    </w:p>
    <w:p w14:paraId="168AF99B"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Telephone:</w:t>
      </w:r>
      <w:r w:rsidRPr="00E566AD">
        <w:rPr>
          <w:rFonts w:ascii="Lexend Light" w:eastAsia="Times New Roman" w:hAnsi="Lexend Light" w:cs="Segoe UI"/>
          <w:kern w:val="0"/>
          <w:sz w:val="20"/>
          <w:szCs w:val="20"/>
          <w:lang w:eastAsia="en-GB"/>
          <w14:ligatures w14:val="none"/>
        </w:rPr>
        <w:t xml:space="preserve"> 01773 719463</w:t>
      </w:r>
    </w:p>
    <w:p w14:paraId="6C966BD9"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Email:</w:t>
      </w:r>
      <w:r w:rsidRPr="00E566AD">
        <w:rPr>
          <w:rFonts w:ascii="Lexend Light" w:eastAsia="Times New Roman" w:hAnsi="Lexend Light" w:cs="Segoe UI"/>
          <w:kern w:val="0"/>
          <w:sz w:val="20"/>
          <w:szCs w:val="20"/>
          <w:lang w:eastAsia="en-GB"/>
          <w14:ligatures w14:val="none"/>
        </w:rPr>
        <w:t xml:space="preserve"> office@lawrenceview.notts.sch.uk</w:t>
      </w:r>
    </w:p>
    <w:p w14:paraId="61B45B0B"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If Miss Stevenson is unavailable, please leave a message with the school office and a member of the SEND team will respond as soon as possible.</w:t>
      </w:r>
    </w:p>
    <w:p w14:paraId="5F158E89"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7D935C65">
          <v:rect id="_x0000_i1035" style="width:0;height:1.5pt" o:hralign="center" o:hrstd="t" o:hr="t" fillcolor="#a0a0a0" stroked="f"/>
        </w:pict>
      </w:r>
    </w:p>
    <w:p w14:paraId="5909F9EE"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lastRenderedPageBreak/>
        <w:t>11. What training have staff supporting children with SEND received?</w:t>
      </w:r>
    </w:p>
    <w:p w14:paraId="6EC60955"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Staff receive regular professional development to ensure that they can effectively support pupils with SEND.</w:t>
      </w:r>
    </w:p>
    <w:p w14:paraId="3E60F4F8"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Training may include:</w:t>
      </w:r>
    </w:p>
    <w:p w14:paraId="28A2A7EF"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Adaptive teaching strategies.</w:t>
      </w:r>
    </w:p>
    <w:p w14:paraId="03114D80"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Autism Spectrum Condition.</w:t>
      </w:r>
    </w:p>
    <w:p w14:paraId="49D6DA87"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Dyslexia and literacy difficulties.</w:t>
      </w:r>
    </w:p>
    <w:p w14:paraId="528A3B45"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Speech and language development.</w:t>
      </w:r>
    </w:p>
    <w:p w14:paraId="1C10A8D3"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Sensory needs.</w:t>
      </w:r>
    </w:p>
    <w:p w14:paraId="46296990"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SEMH support.</w:t>
      </w:r>
    </w:p>
    <w:p w14:paraId="3DC39B05"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Emotional regulation.</w:t>
      </w:r>
    </w:p>
    <w:p w14:paraId="141EE343"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Safeguarding.</w:t>
      </w:r>
    </w:p>
    <w:p w14:paraId="00015005"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Medical needs.</w:t>
      </w:r>
    </w:p>
    <w:p w14:paraId="4D6778A7" w14:textId="77777777" w:rsidR="00E566AD" w:rsidRPr="00E566AD" w:rsidRDefault="00E566AD" w:rsidP="00E566AD">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First Aid.</w:t>
      </w:r>
    </w:p>
    <w:p w14:paraId="158C7849"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SENDCo also provides advice, guidance and coaching for staff throughout the year.</w:t>
      </w:r>
    </w:p>
    <w:p w14:paraId="48EF5326"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194C878E">
          <v:rect id="_x0000_i1036" style="width:0;height:1.5pt" o:hralign="center" o:hrstd="t" o:hr="t" fillcolor="#a0a0a0" stroked="f"/>
        </w:pict>
      </w:r>
    </w:p>
    <w:p w14:paraId="2055AF59"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12. What specialist services and expertise are available?</w:t>
      </w:r>
    </w:p>
    <w:p w14:paraId="1234BB4F"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 xml:space="preserve">The </w:t>
      </w:r>
      <w:proofErr w:type="gramStart"/>
      <w:r w:rsidRPr="00E566AD">
        <w:rPr>
          <w:rFonts w:ascii="Lexend Light" w:eastAsia="Times New Roman" w:hAnsi="Lexend Light" w:cs="Segoe UI"/>
          <w:kern w:val="0"/>
          <w:sz w:val="20"/>
          <w:szCs w:val="20"/>
          <w:lang w:eastAsia="en-GB"/>
          <w14:ligatures w14:val="none"/>
        </w:rPr>
        <w:t>school works</w:t>
      </w:r>
      <w:proofErr w:type="gramEnd"/>
      <w:r w:rsidRPr="00E566AD">
        <w:rPr>
          <w:rFonts w:ascii="Lexend Light" w:eastAsia="Times New Roman" w:hAnsi="Lexend Light" w:cs="Segoe UI"/>
          <w:kern w:val="0"/>
          <w:sz w:val="20"/>
          <w:szCs w:val="20"/>
          <w:lang w:eastAsia="en-GB"/>
          <w14:ligatures w14:val="none"/>
        </w:rPr>
        <w:t xml:space="preserve"> closely with a range of specialist services, including:</w:t>
      </w:r>
    </w:p>
    <w:p w14:paraId="0C026E3D"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Educational Psychology Service.</w:t>
      </w:r>
    </w:p>
    <w:p w14:paraId="544BD7E6"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Speech and Language Therapy.</w:t>
      </w:r>
    </w:p>
    <w:p w14:paraId="7CA6862A"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Occupational Therapy.</w:t>
      </w:r>
    </w:p>
    <w:p w14:paraId="1B7603E1"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Physiotherapy.</w:t>
      </w:r>
    </w:p>
    <w:p w14:paraId="197F83B7"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Specialist Teaching and Learning Service.</w:t>
      </w:r>
    </w:p>
    <w:p w14:paraId="4BECC711"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Behaviour and Inclusion Support.</w:t>
      </w:r>
    </w:p>
    <w:p w14:paraId="559DAADF"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School Nursing Service.</w:t>
      </w:r>
    </w:p>
    <w:p w14:paraId="1CB102BB"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Mental Health Support Team.</w:t>
      </w:r>
    </w:p>
    <w:p w14:paraId="4DC291FB"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CAMHS.</w:t>
      </w:r>
    </w:p>
    <w:p w14:paraId="3C67200D"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Paediatric Services.</w:t>
      </w:r>
    </w:p>
    <w:p w14:paraId="5B4572B4" w14:textId="77777777" w:rsidR="00E566AD" w:rsidRPr="00E566AD" w:rsidRDefault="00E566AD" w:rsidP="00E566AD">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Social Care Services.</w:t>
      </w:r>
    </w:p>
    <w:p w14:paraId="124E5762"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Access to specialist support is determined according to pupil needs and referral criteria.</w:t>
      </w:r>
    </w:p>
    <w:p w14:paraId="627B04F8"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27F9059D">
          <v:rect id="_x0000_i1037" style="width:0;height:1.5pt" o:hralign="center" o:hrstd="t" o:hr="t" fillcolor="#a0a0a0" stroked="f"/>
        </w:pict>
      </w:r>
    </w:p>
    <w:p w14:paraId="247A8B0B"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13. How will equipment and facilities be secured and how accessible is the school?</w:t>
      </w:r>
    </w:p>
    <w:p w14:paraId="0C34DC85"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Lawrence View Primary and Nursery School is committed to ensuring accessibility for all pupils.</w:t>
      </w:r>
    </w:p>
    <w:p w14:paraId="62FCA4A5"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school:</w:t>
      </w:r>
    </w:p>
    <w:p w14:paraId="11452EFA" w14:textId="77777777" w:rsidR="00E566AD" w:rsidRPr="00E566AD" w:rsidRDefault="00E566AD" w:rsidP="00E566AD">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Makes reasonable adjustments where required.</w:t>
      </w:r>
    </w:p>
    <w:p w14:paraId="2627E8EA" w14:textId="77777777" w:rsidR="00E566AD" w:rsidRPr="00E566AD" w:rsidRDefault="00E566AD" w:rsidP="00E566AD">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Provides specialist equipment when appropriate.</w:t>
      </w:r>
    </w:p>
    <w:p w14:paraId="641F2668" w14:textId="77777777" w:rsidR="00E566AD" w:rsidRPr="00E566AD" w:rsidRDefault="00E566AD" w:rsidP="00E566AD">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Seeks advice from external professionals.</w:t>
      </w:r>
    </w:p>
    <w:p w14:paraId="1A1155F9" w14:textId="77777777" w:rsidR="00E566AD" w:rsidRPr="00E566AD" w:rsidRDefault="00E566AD" w:rsidP="00E566AD">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Reviews accessibility arrangements regularly.</w:t>
      </w:r>
    </w:p>
    <w:p w14:paraId="261C0468" w14:textId="77777777" w:rsidR="00E566AD" w:rsidRPr="00E566AD" w:rsidRDefault="00E566AD" w:rsidP="00E566AD">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Implements the school's Accessibility Plan.</w:t>
      </w:r>
    </w:p>
    <w:p w14:paraId="1BE1C02F"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lastRenderedPageBreak/>
        <w:t>Where additional adaptations are required, we work closely with external agencies and the Local Authority.</w:t>
      </w:r>
    </w:p>
    <w:p w14:paraId="3E96799B"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17592643">
          <v:rect id="_x0000_i1038" style="width:0;height:1.5pt" o:hralign="center" o:hrstd="t" o:hr="t" fillcolor="#a0a0a0" stroked="f"/>
        </w:pict>
      </w:r>
    </w:p>
    <w:p w14:paraId="2DC4016E"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14. What arrangements are there for consulting parents and carers?</w:t>
      </w:r>
    </w:p>
    <w:p w14:paraId="5377B5CC"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Parents and carers are key partners in their child's education.</w:t>
      </w:r>
    </w:p>
    <w:p w14:paraId="32862EF9"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consult parents through:</w:t>
      </w:r>
    </w:p>
    <w:p w14:paraId="60C4D475" w14:textId="77777777" w:rsidR="00E566AD" w:rsidRPr="00E566AD" w:rsidRDefault="00E566AD" w:rsidP="00E566AD">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Review meetings.</w:t>
      </w:r>
    </w:p>
    <w:p w14:paraId="7A1769B6" w14:textId="77777777" w:rsidR="00E566AD" w:rsidRPr="00E566AD" w:rsidRDefault="00E566AD" w:rsidP="00E566AD">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Structured conversations.</w:t>
      </w:r>
    </w:p>
    <w:p w14:paraId="6F3F69D2" w14:textId="77777777" w:rsidR="00E566AD" w:rsidRPr="00E566AD" w:rsidRDefault="00E566AD" w:rsidP="00E566AD">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 evenings.</w:t>
      </w:r>
    </w:p>
    <w:p w14:paraId="6ECB7D1F" w14:textId="77777777" w:rsidR="00E566AD" w:rsidRPr="00E566AD" w:rsidRDefault="00E566AD" w:rsidP="00E566AD">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SEND review meetings.</w:t>
      </w:r>
    </w:p>
    <w:p w14:paraId="0F8BF464" w14:textId="77777777" w:rsidR="00E566AD" w:rsidRPr="00E566AD" w:rsidRDefault="00E566AD" w:rsidP="00E566AD">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Annual Reviews for pupils with EHCPs.</w:t>
      </w:r>
    </w:p>
    <w:p w14:paraId="072B69FD" w14:textId="77777777" w:rsidR="00E566AD" w:rsidRPr="00E566AD" w:rsidRDefault="00E566AD" w:rsidP="00E566AD">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Informal communication where appropriate.</w:t>
      </w:r>
    </w:p>
    <w:p w14:paraId="278DB13B"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Parents are encouraged to contribute to planning, reviewing and evaluating provision.</w:t>
      </w:r>
    </w:p>
    <w:p w14:paraId="01D4DF42"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521DA417">
          <v:rect id="_x0000_i1039" style="width:0;height:1.5pt" o:hralign="center" o:hrstd="t" o:hr="t" fillcolor="#a0a0a0" stroked="f"/>
        </w:pict>
      </w:r>
    </w:p>
    <w:p w14:paraId="5E858AA4"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15. How are children with SEND involved in decisions about their education?</w:t>
      </w:r>
    </w:p>
    <w:p w14:paraId="4424A11A"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Pupil voice is central to effective SEND provision.</w:t>
      </w:r>
    </w:p>
    <w:p w14:paraId="4C454606"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Pupils are encouraged to:</w:t>
      </w:r>
    </w:p>
    <w:p w14:paraId="189C3D62" w14:textId="77777777" w:rsidR="00E566AD" w:rsidRPr="00E566AD" w:rsidRDefault="00E566AD" w:rsidP="00E566AD">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Share their views.</w:t>
      </w:r>
    </w:p>
    <w:p w14:paraId="3CEB8CFA" w14:textId="77777777" w:rsidR="00E566AD" w:rsidRPr="00E566AD" w:rsidRDefault="00E566AD" w:rsidP="00E566AD">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Discuss what helps them learn.</w:t>
      </w:r>
    </w:p>
    <w:p w14:paraId="338C2B63" w14:textId="77777777" w:rsidR="00E566AD" w:rsidRPr="00E566AD" w:rsidRDefault="00E566AD" w:rsidP="00E566AD">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Contribute to reviews and target setting.</w:t>
      </w:r>
    </w:p>
    <w:p w14:paraId="23694344" w14:textId="77777777" w:rsidR="00E566AD" w:rsidRPr="00E566AD" w:rsidRDefault="00E566AD" w:rsidP="00E566AD">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Participate in person-centred planning.</w:t>
      </w:r>
    </w:p>
    <w:p w14:paraId="18465A6D" w14:textId="77777777" w:rsidR="00E566AD" w:rsidRPr="00E566AD" w:rsidRDefault="00E566AD" w:rsidP="00E566AD">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Express their views through appropriate communication methods.</w:t>
      </w:r>
    </w:p>
    <w:p w14:paraId="5E07CF74"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Where necessary, alternative approaches such as Talking Mats, visual supports or social stories may be used.</w:t>
      </w:r>
    </w:p>
    <w:p w14:paraId="6CAE7665"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562CF8B2">
          <v:rect id="_x0000_i1040" style="width:0;height:1.5pt" o:hralign="center" o:hrstd="t" o:hr="t" fillcolor="#a0a0a0" stroked="f"/>
        </w:pict>
      </w:r>
    </w:p>
    <w:p w14:paraId="7C00F80D"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16. What should I do if I have concerns or wish to make a complaint?</w:t>
      </w:r>
    </w:p>
    <w:p w14:paraId="4C38F233"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encourage concerns to be addressed as early as possible.</w:t>
      </w:r>
    </w:p>
    <w:p w14:paraId="3FB06286"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Please contact:</w:t>
      </w:r>
    </w:p>
    <w:p w14:paraId="6CC079E8" w14:textId="77777777" w:rsidR="00E566AD" w:rsidRPr="00E566AD" w:rsidRDefault="00E566AD" w:rsidP="00E566AD">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Your child's class teacher.</w:t>
      </w:r>
    </w:p>
    <w:p w14:paraId="2F11A135" w14:textId="77777777" w:rsidR="00E566AD" w:rsidRPr="00E566AD" w:rsidRDefault="00E566AD" w:rsidP="00E566AD">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SENDCo.</w:t>
      </w:r>
    </w:p>
    <w:p w14:paraId="526245B2" w14:textId="77777777" w:rsidR="00E566AD" w:rsidRPr="00E566AD" w:rsidRDefault="00E566AD" w:rsidP="00E566AD">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Headteacher.</w:t>
      </w:r>
    </w:p>
    <w:p w14:paraId="1F189688"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If concerns remain unresolved, parents may follow the school's Complaints Policy.</w:t>
      </w:r>
    </w:p>
    <w:p w14:paraId="0D53A338"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school is committed to working positively with families to resolve concerns collaboratively.</w:t>
      </w:r>
    </w:p>
    <w:p w14:paraId="5CA95D94"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164DA58D">
          <v:rect id="_x0000_i1041" style="width:0;height:1.5pt" o:hralign="center" o:hrstd="t" o:hr="t" fillcolor="#a0a0a0" stroked="f"/>
        </w:pict>
      </w:r>
    </w:p>
    <w:p w14:paraId="6877E67B"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lastRenderedPageBreak/>
        <w:t>17. How does the governing body involve other organisations in supporting pupils with SEND?</w:t>
      </w:r>
    </w:p>
    <w:p w14:paraId="5AD1F637"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Governing Body monitors the effectiveness of SEND provision through regular reports from the SENDCo and school leaders.</w:t>
      </w:r>
    </w:p>
    <w:p w14:paraId="43DF8DA6"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 xml:space="preserve">The </w:t>
      </w:r>
      <w:proofErr w:type="gramStart"/>
      <w:r w:rsidRPr="00E566AD">
        <w:rPr>
          <w:rFonts w:ascii="Lexend Light" w:eastAsia="Times New Roman" w:hAnsi="Lexend Light" w:cs="Segoe UI"/>
          <w:kern w:val="0"/>
          <w:sz w:val="20"/>
          <w:szCs w:val="20"/>
          <w:lang w:eastAsia="en-GB"/>
          <w14:ligatures w14:val="none"/>
        </w:rPr>
        <w:t>school works</w:t>
      </w:r>
      <w:proofErr w:type="gramEnd"/>
      <w:r w:rsidRPr="00E566AD">
        <w:rPr>
          <w:rFonts w:ascii="Lexend Light" w:eastAsia="Times New Roman" w:hAnsi="Lexend Light" w:cs="Segoe UI"/>
          <w:kern w:val="0"/>
          <w:sz w:val="20"/>
          <w:szCs w:val="20"/>
          <w:lang w:eastAsia="en-GB"/>
          <w14:ligatures w14:val="none"/>
        </w:rPr>
        <w:t xml:space="preserve"> closely with:</w:t>
      </w:r>
    </w:p>
    <w:p w14:paraId="7249E1D5" w14:textId="77777777" w:rsidR="00E566AD" w:rsidRPr="00E566AD" w:rsidRDefault="00E566AD" w:rsidP="00E566AD">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Health services.</w:t>
      </w:r>
    </w:p>
    <w:p w14:paraId="1769A1FE" w14:textId="77777777" w:rsidR="00E566AD" w:rsidRPr="00E566AD" w:rsidRDefault="00E566AD" w:rsidP="00E566AD">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Social care.</w:t>
      </w:r>
    </w:p>
    <w:p w14:paraId="4A783942" w14:textId="77777777" w:rsidR="00E566AD" w:rsidRPr="00E566AD" w:rsidRDefault="00E566AD" w:rsidP="00E566AD">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Educational support services.</w:t>
      </w:r>
    </w:p>
    <w:p w14:paraId="0139645C" w14:textId="77777777" w:rsidR="00E566AD" w:rsidRPr="00E566AD" w:rsidRDefault="00E566AD" w:rsidP="00E566AD">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Local Authority services.</w:t>
      </w:r>
    </w:p>
    <w:p w14:paraId="11CBC690" w14:textId="77777777" w:rsidR="00E566AD" w:rsidRPr="00E566AD" w:rsidRDefault="00E566AD" w:rsidP="00E566AD">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Voluntary organisations.</w:t>
      </w:r>
    </w:p>
    <w:p w14:paraId="518D2B13" w14:textId="77777777" w:rsidR="00E566AD" w:rsidRPr="00E566AD" w:rsidRDefault="00E566AD" w:rsidP="00E566AD">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Specialist SEND providers.</w:t>
      </w:r>
    </w:p>
    <w:p w14:paraId="2FBA560D"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This collaborative approach helps ensure that pupils and families receive coordinated support.</w:t>
      </w:r>
    </w:p>
    <w:p w14:paraId="1A84004D"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3BD4C061">
          <v:rect id="_x0000_i1042" style="width:0;height:1.5pt" o:hralign="center" o:hrstd="t" o:hr="t" fillcolor="#a0a0a0" stroked="f"/>
        </w:pict>
      </w:r>
    </w:p>
    <w:p w14:paraId="550C39B3"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18. How does the school signpost families to additional support?</w:t>
      </w:r>
    </w:p>
    <w:p w14:paraId="510E7CEA"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provide information, advice and signposting through:</w:t>
      </w:r>
    </w:p>
    <w:p w14:paraId="33DB04A2" w14:textId="77777777" w:rsidR="00E566AD" w:rsidRPr="00E566AD" w:rsidRDefault="00E566AD" w:rsidP="00E566AD">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SEND review meetings.</w:t>
      </w:r>
    </w:p>
    <w:p w14:paraId="744D9CB4" w14:textId="77777777" w:rsidR="00E566AD" w:rsidRPr="00E566AD" w:rsidRDefault="00E566AD" w:rsidP="00E566AD">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Parent consultations.</w:t>
      </w:r>
    </w:p>
    <w:p w14:paraId="6081AE22" w14:textId="77777777" w:rsidR="00E566AD" w:rsidRPr="00E566AD" w:rsidRDefault="00E566AD" w:rsidP="00E566AD">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SEND Information Report.</w:t>
      </w:r>
    </w:p>
    <w:p w14:paraId="6A023B38" w14:textId="77777777" w:rsidR="00E566AD" w:rsidRPr="00E566AD" w:rsidRDefault="00E566AD" w:rsidP="00E566AD">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School newsletters.</w:t>
      </w:r>
    </w:p>
    <w:p w14:paraId="72A6D09F" w14:textId="77777777" w:rsidR="00E566AD" w:rsidRPr="00E566AD" w:rsidRDefault="00E566AD" w:rsidP="00E566AD">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Information displayed in school.</w:t>
      </w:r>
    </w:p>
    <w:p w14:paraId="049E5894" w14:textId="77777777" w:rsidR="00E566AD" w:rsidRPr="00E566AD" w:rsidRDefault="00E566AD" w:rsidP="00E566AD">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Referrals to relevant services and organisations.</w:t>
      </w:r>
    </w:p>
    <w:p w14:paraId="49B8E022"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Families may also access support through the Nottinghamshire Local Offer.</w:t>
      </w:r>
    </w:p>
    <w:p w14:paraId="547B654C"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6BE51EE1">
          <v:rect id="_x0000_i1043" style="width:0;height:1.5pt" o:hralign="center" o:hrstd="t" o:hr="t" fillcolor="#a0a0a0" stroked="f"/>
        </w:pict>
      </w:r>
    </w:p>
    <w:p w14:paraId="1CE9F27F"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19. How will the school prepare my child to join the school?</w:t>
      </w:r>
    </w:p>
    <w:p w14:paraId="5608BC77"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work closely with families and previous settings to ensure a smooth transition.</w:t>
      </w:r>
    </w:p>
    <w:p w14:paraId="28330244"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This may include:</w:t>
      </w:r>
    </w:p>
    <w:p w14:paraId="47EAA6CC" w14:textId="77777777" w:rsidR="00E566AD" w:rsidRPr="00E566AD" w:rsidRDefault="00E566AD" w:rsidP="00E566AD">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Visits to the school.</w:t>
      </w:r>
    </w:p>
    <w:p w14:paraId="100DAD83" w14:textId="77777777" w:rsidR="00E566AD" w:rsidRPr="00E566AD" w:rsidRDefault="00E566AD" w:rsidP="00E566AD">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Transition meetings.</w:t>
      </w:r>
    </w:p>
    <w:p w14:paraId="77C6466A" w14:textId="77777777" w:rsidR="00E566AD" w:rsidRPr="00E566AD" w:rsidRDefault="00E566AD" w:rsidP="00E566AD">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Information sharing between settings.</w:t>
      </w:r>
    </w:p>
    <w:p w14:paraId="0C8849D2" w14:textId="77777777" w:rsidR="00E566AD" w:rsidRPr="00E566AD" w:rsidRDefault="00E566AD" w:rsidP="00E566AD">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Additional visits where required.</w:t>
      </w:r>
    </w:p>
    <w:p w14:paraId="6384B3C3" w14:textId="77777777" w:rsidR="00E566AD" w:rsidRPr="00E566AD" w:rsidRDefault="00E566AD" w:rsidP="00E566AD">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Individual transition plans.</w:t>
      </w:r>
    </w:p>
    <w:p w14:paraId="74F11BB3"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Support is personalised according to each child's needs.</w:t>
      </w:r>
    </w:p>
    <w:p w14:paraId="60C09664"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4FDE8F2E">
          <v:rect id="_x0000_i1044" style="width:0;height:1.5pt" o:hralign="center" o:hrstd="t" o:hr="t" fillcolor="#a0a0a0" stroked="f"/>
        </w:pict>
      </w:r>
    </w:p>
    <w:p w14:paraId="5756579D"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20. How will the school support transitions between phases of education?</w:t>
      </w:r>
    </w:p>
    <w:p w14:paraId="266C0159"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Transition arrangements may include:</w:t>
      </w:r>
    </w:p>
    <w:p w14:paraId="187C689C" w14:textId="77777777" w:rsidR="00E566AD" w:rsidRPr="00E566AD" w:rsidRDefault="00E566AD" w:rsidP="00E566AD">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lastRenderedPageBreak/>
        <w:t>Meetings between staff.</w:t>
      </w:r>
    </w:p>
    <w:p w14:paraId="77C5E1C4" w14:textId="77777777" w:rsidR="00E566AD" w:rsidRPr="00E566AD" w:rsidRDefault="00E566AD" w:rsidP="00E566AD">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Enhanced transition visits.</w:t>
      </w:r>
    </w:p>
    <w:p w14:paraId="7D7305C6" w14:textId="77777777" w:rsidR="00E566AD" w:rsidRPr="00E566AD" w:rsidRDefault="00E566AD" w:rsidP="00E566AD">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Transition booklets and visual supports.</w:t>
      </w:r>
    </w:p>
    <w:p w14:paraId="40B17A96" w14:textId="77777777" w:rsidR="00E566AD" w:rsidRPr="00E566AD" w:rsidRDefault="00E566AD" w:rsidP="00E566AD">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Meetings with receiving schools.</w:t>
      </w:r>
    </w:p>
    <w:p w14:paraId="73B8977E" w14:textId="77777777" w:rsidR="00E566AD" w:rsidRPr="00E566AD" w:rsidRDefault="00E566AD" w:rsidP="00E566AD">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Additional support for vulnerable pupils.</w:t>
      </w:r>
    </w:p>
    <w:p w14:paraId="0B98B629" w14:textId="77777777" w:rsidR="00E566AD" w:rsidRPr="00E566AD" w:rsidRDefault="00E566AD" w:rsidP="00E566AD">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Multi-agency planning where appropriate.</w:t>
      </w:r>
    </w:p>
    <w:p w14:paraId="7C910042"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 aim is to ensure children feel confident, prepared and supported during change.</w:t>
      </w:r>
    </w:p>
    <w:p w14:paraId="61C3DB1C" w14:textId="77777777" w:rsidR="00E566AD" w:rsidRPr="00E566AD" w:rsidRDefault="00E566AD" w:rsidP="00E566AD">
      <w:pPr>
        <w:spacing w:after="0"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pict w14:anchorId="2827B1DA">
          <v:rect id="_x0000_i1045" style="width:0;height:1.5pt" o:hralign="center" o:hrstd="t" o:hr="t" fillcolor="#a0a0a0" stroked="f"/>
        </w:pict>
      </w:r>
    </w:p>
    <w:p w14:paraId="31B9BA2F" w14:textId="77777777" w:rsidR="00E566AD" w:rsidRPr="00E566AD" w:rsidRDefault="00E566AD" w:rsidP="00E566AD">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E566AD">
        <w:rPr>
          <w:rFonts w:ascii="Lexend Light" w:eastAsia="Times New Roman" w:hAnsi="Lexend Light" w:cs="Segoe UI"/>
          <w:b/>
          <w:bCs/>
          <w:kern w:val="0"/>
          <w:sz w:val="20"/>
          <w:szCs w:val="20"/>
          <w:lang w:eastAsia="en-GB"/>
          <w14:ligatures w14:val="none"/>
        </w:rPr>
        <w:t>21. How will the school prepare my child for adulthood and independent living?</w:t>
      </w:r>
    </w:p>
    <w:p w14:paraId="3D285DF6"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Although Lawrence View is a primary school, preparation for adulthood begins from the earliest years.</w:t>
      </w:r>
    </w:p>
    <w:p w14:paraId="50A98BBF"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We promote:</w:t>
      </w:r>
    </w:p>
    <w:p w14:paraId="1362EF03"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Independence.</w:t>
      </w:r>
    </w:p>
    <w:p w14:paraId="55780AA6"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Decision making.</w:t>
      </w:r>
    </w:p>
    <w:p w14:paraId="793D63DC"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Communication skills.</w:t>
      </w:r>
    </w:p>
    <w:p w14:paraId="432CDBCB"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Problem solving.</w:t>
      </w:r>
    </w:p>
    <w:p w14:paraId="2AF8D1BD"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Social skills.</w:t>
      </w:r>
    </w:p>
    <w:p w14:paraId="26931515"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Resilience.</w:t>
      </w:r>
    </w:p>
    <w:p w14:paraId="739C7CCD"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Self-confidence.</w:t>
      </w:r>
    </w:p>
    <w:p w14:paraId="556CAAD3" w14:textId="77777777" w:rsidR="00E566AD" w:rsidRPr="00E566AD" w:rsidRDefault="00E566AD" w:rsidP="00E566AD">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Personal responsibility.</w:t>
      </w:r>
    </w:p>
    <w:p w14:paraId="44E23F49" w14:textId="77777777" w:rsidR="00E566AD" w:rsidRPr="00E566AD" w:rsidRDefault="00E566AD" w:rsidP="00E566AD">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E566AD">
        <w:rPr>
          <w:rFonts w:ascii="Lexend Light" w:eastAsia="Times New Roman" w:hAnsi="Lexend Light" w:cs="Segoe UI"/>
          <w:kern w:val="0"/>
          <w:sz w:val="20"/>
          <w:szCs w:val="20"/>
          <w:lang w:eastAsia="en-GB"/>
          <w14:ligatures w14:val="none"/>
        </w:rPr>
        <w:t>These skills help children develop the foundations needed for successful future education, employment and independent living</w:t>
      </w:r>
    </w:p>
    <w:p w14:paraId="4BE946C9" w14:textId="77777777" w:rsidR="00C05541" w:rsidRDefault="00C05541"/>
    <w:sectPr w:rsidR="00C05541" w:rsidSect="00E566AD">
      <w:pgSz w:w="11906" w:h="16838"/>
      <w:pgMar w:top="720"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92D26"/>
    <w:multiLevelType w:val="multilevel"/>
    <w:tmpl w:val="7EA2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1188E"/>
    <w:multiLevelType w:val="multilevel"/>
    <w:tmpl w:val="551C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F01796"/>
    <w:multiLevelType w:val="multilevel"/>
    <w:tmpl w:val="F1C8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81014"/>
    <w:multiLevelType w:val="multilevel"/>
    <w:tmpl w:val="E324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66E0F"/>
    <w:multiLevelType w:val="multilevel"/>
    <w:tmpl w:val="EEF0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557E2"/>
    <w:multiLevelType w:val="multilevel"/>
    <w:tmpl w:val="77EE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367D95"/>
    <w:multiLevelType w:val="multilevel"/>
    <w:tmpl w:val="181A0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D463FC"/>
    <w:multiLevelType w:val="multilevel"/>
    <w:tmpl w:val="1FCE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560271"/>
    <w:multiLevelType w:val="multilevel"/>
    <w:tmpl w:val="BB620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F0518"/>
    <w:multiLevelType w:val="multilevel"/>
    <w:tmpl w:val="1D3A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517A32"/>
    <w:multiLevelType w:val="multilevel"/>
    <w:tmpl w:val="49E8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96BAE"/>
    <w:multiLevelType w:val="multilevel"/>
    <w:tmpl w:val="6D9C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0D2E4F"/>
    <w:multiLevelType w:val="multilevel"/>
    <w:tmpl w:val="A43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042876"/>
    <w:multiLevelType w:val="multilevel"/>
    <w:tmpl w:val="DCE2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D35D74"/>
    <w:multiLevelType w:val="multilevel"/>
    <w:tmpl w:val="E62A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A85492"/>
    <w:multiLevelType w:val="multilevel"/>
    <w:tmpl w:val="59B8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455E2"/>
    <w:multiLevelType w:val="multilevel"/>
    <w:tmpl w:val="ECD0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F37C1E"/>
    <w:multiLevelType w:val="multilevel"/>
    <w:tmpl w:val="DE2A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961043">
    <w:abstractNumId w:val="1"/>
  </w:num>
  <w:num w:numId="2" w16cid:durableId="40519816">
    <w:abstractNumId w:val="15"/>
  </w:num>
  <w:num w:numId="3" w16cid:durableId="1893299133">
    <w:abstractNumId w:val="8"/>
  </w:num>
  <w:num w:numId="4" w16cid:durableId="222757194">
    <w:abstractNumId w:val="17"/>
  </w:num>
  <w:num w:numId="5" w16cid:durableId="206838577">
    <w:abstractNumId w:val="5"/>
  </w:num>
  <w:num w:numId="6" w16cid:durableId="1716346193">
    <w:abstractNumId w:val="14"/>
  </w:num>
  <w:num w:numId="7" w16cid:durableId="1264191826">
    <w:abstractNumId w:val="2"/>
  </w:num>
  <w:num w:numId="8" w16cid:durableId="1107307915">
    <w:abstractNumId w:val="3"/>
  </w:num>
  <w:num w:numId="9" w16cid:durableId="982926776">
    <w:abstractNumId w:val="12"/>
  </w:num>
  <w:num w:numId="10" w16cid:durableId="1328904328">
    <w:abstractNumId w:val="11"/>
  </w:num>
  <w:num w:numId="11" w16cid:durableId="1702196557">
    <w:abstractNumId w:val="7"/>
  </w:num>
  <w:num w:numId="12" w16cid:durableId="1993437946">
    <w:abstractNumId w:val="13"/>
  </w:num>
  <w:num w:numId="13" w16cid:durableId="321930574">
    <w:abstractNumId w:val="6"/>
  </w:num>
  <w:num w:numId="14" w16cid:durableId="113059119">
    <w:abstractNumId w:val="16"/>
  </w:num>
  <w:num w:numId="15" w16cid:durableId="1736705481">
    <w:abstractNumId w:val="10"/>
  </w:num>
  <w:num w:numId="16" w16cid:durableId="509107153">
    <w:abstractNumId w:val="0"/>
  </w:num>
  <w:num w:numId="17" w16cid:durableId="750541354">
    <w:abstractNumId w:val="4"/>
  </w:num>
  <w:num w:numId="18" w16cid:durableId="10999092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6AD"/>
    <w:rsid w:val="001E45CD"/>
    <w:rsid w:val="00525377"/>
    <w:rsid w:val="00C05541"/>
    <w:rsid w:val="00CB0119"/>
    <w:rsid w:val="00E56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4CE6"/>
  <w15:chartTrackingRefBased/>
  <w15:docId w15:val="{8DCABC78-B7D1-4AD9-8AF7-A8159259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6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6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6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6AD"/>
    <w:rPr>
      <w:rFonts w:eastAsiaTheme="majorEastAsia" w:cstheme="majorBidi"/>
      <w:color w:val="272727" w:themeColor="text1" w:themeTint="D8"/>
    </w:rPr>
  </w:style>
  <w:style w:type="paragraph" w:styleId="Title">
    <w:name w:val="Title"/>
    <w:basedOn w:val="Normal"/>
    <w:next w:val="Normal"/>
    <w:link w:val="TitleChar"/>
    <w:uiPriority w:val="10"/>
    <w:qFormat/>
    <w:rsid w:val="00E56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6AD"/>
    <w:pPr>
      <w:spacing w:before="160"/>
      <w:jc w:val="center"/>
    </w:pPr>
    <w:rPr>
      <w:i/>
      <w:iCs/>
      <w:color w:val="404040" w:themeColor="text1" w:themeTint="BF"/>
    </w:rPr>
  </w:style>
  <w:style w:type="character" w:customStyle="1" w:styleId="QuoteChar">
    <w:name w:val="Quote Char"/>
    <w:basedOn w:val="DefaultParagraphFont"/>
    <w:link w:val="Quote"/>
    <w:uiPriority w:val="29"/>
    <w:rsid w:val="00E566AD"/>
    <w:rPr>
      <w:i/>
      <w:iCs/>
      <w:color w:val="404040" w:themeColor="text1" w:themeTint="BF"/>
    </w:rPr>
  </w:style>
  <w:style w:type="paragraph" w:styleId="ListParagraph">
    <w:name w:val="List Paragraph"/>
    <w:basedOn w:val="Normal"/>
    <w:uiPriority w:val="34"/>
    <w:qFormat/>
    <w:rsid w:val="00E566AD"/>
    <w:pPr>
      <w:ind w:left="720"/>
      <w:contextualSpacing/>
    </w:pPr>
  </w:style>
  <w:style w:type="character" w:styleId="IntenseEmphasis">
    <w:name w:val="Intense Emphasis"/>
    <w:basedOn w:val="DefaultParagraphFont"/>
    <w:uiPriority w:val="21"/>
    <w:qFormat/>
    <w:rsid w:val="00E566AD"/>
    <w:rPr>
      <w:i/>
      <w:iCs/>
      <w:color w:val="0F4761" w:themeColor="accent1" w:themeShade="BF"/>
    </w:rPr>
  </w:style>
  <w:style w:type="paragraph" w:styleId="IntenseQuote">
    <w:name w:val="Intense Quote"/>
    <w:basedOn w:val="Normal"/>
    <w:next w:val="Normal"/>
    <w:link w:val="IntenseQuoteChar"/>
    <w:uiPriority w:val="30"/>
    <w:qFormat/>
    <w:rsid w:val="00E56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66AD"/>
    <w:rPr>
      <w:i/>
      <w:iCs/>
      <w:color w:val="0F4761" w:themeColor="accent1" w:themeShade="BF"/>
    </w:rPr>
  </w:style>
  <w:style w:type="character" w:styleId="IntenseReference">
    <w:name w:val="Intense Reference"/>
    <w:basedOn w:val="DefaultParagraphFont"/>
    <w:uiPriority w:val="32"/>
    <w:qFormat/>
    <w:rsid w:val="00E566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1600</Words>
  <Characters>9120</Characters>
  <Application>Microsoft Office Word</Application>
  <DocSecurity>0</DocSecurity>
  <Lines>76</Lines>
  <Paragraphs>21</Paragraphs>
  <ScaleCrop>false</ScaleCrop>
  <Company/>
  <LinksUpToDate>false</LinksUpToDate>
  <CharactersWithSpaces>10699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2026-07-27T20:07:00Z</dcterms:created>
  <dcterms:modified xsi:type="dcterms:W3CDTF">2026-07-27T20:11:00Z</dcterms:modified>
</cp:coreProperties>
</file>